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4" w:type="dxa"/>
        <w:tblInd w:w="-452" w:type="dxa"/>
        <w:tblLayout w:type="fixed"/>
        <w:tblLook w:val="0000" w:firstRow="0" w:lastRow="0" w:firstColumn="0" w:lastColumn="0" w:noHBand="0" w:noVBand="0"/>
      </w:tblPr>
      <w:tblGrid>
        <w:gridCol w:w="3962"/>
        <w:gridCol w:w="6012"/>
      </w:tblGrid>
      <w:tr w:rsidR="002E4EF2" w:rsidRPr="001D54B3" w:rsidTr="002E4EF2">
        <w:trPr>
          <w:trHeight w:val="851"/>
        </w:trPr>
        <w:tc>
          <w:tcPr>
            <w:tcW w:w="3962" w:type="dxa"/>
          </w:tcPr>
          <w:p w:rsidR="002E4EF2" w:rsidRPr="001D54B3" w:rsidRDefault="002E4EF2" w:rsidP="002E4EF2">
            <w:pPr>
              <w:spacing w:line="276" w:lineRule="auto"/>
              <w:jc w:val="center"/>
              <w:rPr>
                <w:rFonts w:asciiTheme="majorHAnsi" w:hAnsiTheme="majorHAnsi" w:cstheme="majorHAnsi"/>
                <w:bCs/>
                <w:color w:val="000000"/>
                <w:sz w:val="26"/>
                <w:szCs w:val="26"/>
              </w:rPr>
            </w:pPr>
            <w:r w:rsidRPr="001D54B3">
              <w:rPr>
                <w:rFonts w:asciiTheme="majorHAnsi" w:hAnsiTheme="majorHAnsi" w:cstheme="majorHAnsi"/>
                <w:bCs/>
                <w:color w:val="000000"/>
                <w:sz w:val="26"/>
                <w:szCs w:val="26"/>
              </w:rPr>
              <w:t>SỞ GD &amp; ĐT NAM ĐỊNH</w:t>
            </w:r>
          </w:p>
          <w:p w:rsidR="002E4EF2" w:rsidRPr="001D54B3" w:rsidRDefault="002E4EF2" w:rsidP="002E4EF2">
            <w:pPr>
              <w:spacing w:line="276" w:lineRule="auto"/>
              <w:jc w:val="center"/>
              <w:rPr>
                <w:rFonts w:asciiTheme="majorHAnsi" w:hAnsiTheme="majorHAnsi" w:cstheme="majorHAnsi"/>
                <w:b/>
                <w:bCs/>
                <w:color w:val="000000"/>
                <w:sz w:val="26"/>
                <w:szCs w:val="26"/>
              </w:rPr>
            </w:pPr>
            <w:r w:rsidRPr="001D54B3">
              <w:rPr>
                <w:rFonts w:asciiTheme="majorHAnsi" w:hAnsiTheme="majorHAnsi" w:cstheme="majorHAnsi"/>
                <w:noProof/>
                <w:color w:val="000000"/>
                <w:sz w:val="26"/>
                <w:szCs w:val="26"/>
                <w:lang w:eastAsia="vi-VN"/>
              </w:rPr>
              <mc:AlternateContent>
                <mc:Choice Requires="wps">
                  <w:drawing>
                    <wp:anchor distT="0" distB="0" distL="114300" distR="114300" simplePos="0" relativeHeight="251659264" behindDoc="0" locked="0" layoutInCell="1" allowOverlap="1" wp14:anchorId="6ADCD2F4" wp14:editId="3495B7F7">
                      <wp:simplePos x="0" y="0"/>
                      <wp:positionH relativeFrom="column">
                        <wp:posOffset>765479</wp:posOffset>
                      </wp:positionH>
                      <wp:positionV relativeFrom="paragraph">
                        <wp:posOffset>184785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4.55pt" to="123.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"/>
                  </w:pict>
                </mc:Fallback>
              </mc:AlternateContent>
            </w:r>
            <w:r w:rsidRPr="001D54B3">
              <w:rPr>
                <w:rFonts w:asciiTheme="majorHAnsi" w:hAnsiTheme="majorHAnsi" w:cstheme="majorHAnsi"/>
                <w:b/>
                <w:bCs/>
                <w:color w:val="000000"/>
                <w:sz w:val="26"/>
                <w:szCs w:val="26"/>
              </w:rPr>
              <w:t>TRƯỜNG THPT C HẢI HẬU</w:t>
            </w:r>
          </w:p>
          <w:p w:rsidR="002E4EF2" w:rsidRPr="001D54B3" w:rsidRDefault="002E4EF2" w:rsidP="002E4EF2">
            <w:pPr>
              <w:spacing w:line="276" w:lineRule="auto"/>
              <w:jc w:val="center"/>
              <w:rPr>
                <w:rFonts w:asciiTheme="majorHAnsi" w:hAnsiTheme="majorHAnsi" w:cstheme="majorHAnsi"/>
                <w:b/>
                <w:bCs/>
                <w:color w:val="000000"/>
                <w:sz w:val="26"/>
                <w:szCs w:val="26"/>
              </w:rPr>
            </w:pPr>
          </w:p>
        </w:tc>
        <w:tc>
          <w:tcPr>
            <w:tcW w:w="6012" w:type="dxa"/>
          </w:tcPr>
          <w:p w:rsidR="002E4EF2" w:rsidRPr="001D54B3" w:rsidRDefault="002E4EF2" w:rsidP="002E4EF2">
            <w:pPr>
              <w:spacing w:line="276" w:lineRule="auto"/>
              <w:ind w:left="-108" w:firstLine="108"/>
              <w:jc w:val="center"/>
              <w:rPr>
                <w:rFonts w:asciiTheme="majorHAnsi" w:hAnsiTheme="majorHAnsi" w:cstheme="majorHAnsi"/>
                <w:b/>
                <w:bCs/>
                <w:color w:val="000000"/>
                <w:sz w:val="26"/>
                <w:szCs w:val="26"/>
              </w:rPr>
            </w:pPr>
            <w:r w:rsidRPr="001D54B3">
              <w:rPr>
                <w:rFonts w:asciiTheme="majorHAnsi" w:hAnsiTheme="majorHAnsi" w:cstheme="majorHAnsi"/>
                <w:b/>
                <w:bCs/>
                <w:color w:val="000000"/>
                <w:sz w:val="26"/>
                <w:szCs w:val="26"/>
              </w:rPr>
              <w:t>CỘNG HÒA XÃ HỘI CHỦ NGHĨA VIỆT NAM</w:t>
            </w:r>
          </w:p>
          <w:p w:rsidR="002E4EF2" w:rsidRPr="001D54B3" w:rsidRDefault="002E4EF2" w:rsidP="002E4EF2">
            <w:pPr>
              <w:spacing w:line="276" w:lineRule="auto"/>
              <w:jc w:val="center"/>
              <w:rPr>
                <w:rFonts w:asciiTheme="majorHAnsi" w:hAnsiTheme="majorHAnsi" w:cstheme="majorHAnsi"/>
                <w:b/>
                <w:bCs/>
                <w:color w:val="000000"/>
                <w:sz w:val="26"/>
                <w:szCs w:val="26"/>
              </w:rPr>
            </w:pPr>
            <w:r w:rsidRPr="001D54B3">
              <w:rPr>
                <w:rFonts w:asciiTheme="majorHAnsi" w:hAnsiTheme="majorHAnsi" w:cstheme="majorHAnsi"/>
                <w:b/>
                <w:noProof/>
                <w:color w:val="000000"/>
                <w:sz w:val="26"/>
                <w:szCs w:val="26"/>
                <w:lang w:eastAsia="vi-VN"/>
              </w:rPr>
              <mc:AlternateContent>
                <mc:Choice Requires="wps">
                  <w:drawing>
                    <wp:anchor distT="0" distB="0" distL="114300" distR="114300" simplePos="0" relativeHeight="251660288" behindDoc="0" locked="0" layoutInCell="1" allowOverlap="1" wp14:anchorId="6EBF4E60" wp14:editId="3C2EBC4D">
                      <wp:simplePos x="0" y="0"/>
                      <wp:positionH relativeFrom="column">
                        <wp:posOffset>958215</wp:posOffset>
                      </wp:positionH>
                      <wp:positionV relativeFrom="paragraph">
                        <wp:posOffset>194614</wp:posOffset>
                      </wp:positionV>
                      <wp:extent cx="17957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15.3pt" to="216.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Dx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pMn+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"/>
                  </w:pict>
                </mc:Fallback>
              </mc:AlternateContent>
            </w:r>
            <w:r w:rsidRPr="001D54B3">
              <w:rPr>
                <w:rFonts w:asciiTheme="majorHAnsi" w:hAnsiTheme="majorHAnsi" w:cstheme="majorHAnsi"/>
                <w:b/>
                <w:bCs/>
                <w:color w:val="000000"/>
                <w:sz w:val="26"/>
                <w:szCs w:val="26"/>
              </w:rPr>
              <w:t xml:space="preserve">Độc lập </w:t>
            </w:r>
            <w:r w:rsidRPr="001D54B3">
              <w:rPr>
                <w:rFonts w:asciiTheme="majorHAnsi" w:hAnsiTheme="majorHAnsi" w:cstheme="majorHAnsi"/>
                <w:bCs/>
                <w:color w:val="000000"/>
                <w:sz w:val="26"/>
                <w:szCs w:val="26"/>
              </w:rPr>
              <w:t>-</w:t>
            </w:r>
            <w:r w:rsidRPr="001D54B3">
              <w:rPr>
                <w:rFonts w:asciiTheme="majorHAnsi" w:hAnsiTheme="majorHAnsi" w:cstheme="majorHAnsi"/>
                <w:b/>
                <w:bCs/>
                <w:color w:val="000000"/>
                <w:sz w:val="26"/>
                <w:szCs w:val="26"/>
              </w:rPr>
              <w:t xml:space="preserve"> Tự do </w:t>
            </w:r>
            <w:r w:rsidRPr="001D54B3">
              <w:rPr>
                <w:rFonts w:asciiTheme="majorHAnsi" w:hAnsiTheme="majorHAnsi" w:cstheme="majorHAnsi"/>
                <w:bCs/>
                <w:color w:val="000000"/>
                <w:sz w:val="26"/>
                <w:szCs w:val="26"/>
              </w:rPr>
              <w:t>-</w:t>
            </w:r>
            <w:r w:rsidRPr="001D54B3">
              <w:rPr>
                <w:rFonts w:asciiTheme="majorHAnsi" w:hAnsiTheme="majorHAnsi" w:cstheme="majorHAnsi"/>
                <w:b/>
                <w:bCs/>
                <w:color w:val="000000"/>
                <w:sz w:val="26"/>
                <w:szCs w:val="26"/>
              </w:rPr>
              <w:t xml:space="preserve"> Hạnh phúc</w:t>
            </w:r>
          </w:p>
        </w:tc>
      </w:tr>
      <w:tr w:rsidR="002E4EF2" w:rsidRPr="001D54B3" w:rsidTr="002E4EF2">
        <w:trPr>
          <w:trHeight w:val="488"/>
        </w:trPr>
        <w:tc>
          <w:tcPr>
            <w:tcW w:w="3962" w:type="dxa"/>
          </w:tcPr>
          <w:p w:rsidR="002E4EF2" w:rsidRPr="001D54B3" w:rsidRDefault="002E4EF2" w:rsidP="001D54B3">
            <w:pPr>
              <w:jc w:val="center"/>
              <w:rPr>
                <w:rFonts w:asciiTheme="majorHAnsi" w:hAnsiTheme="majorHAnsi" w:cstheme="majorHAnsi"/>
                <w:bCs/>
                <w:color w:val="000000"/>
                <w:sz w:val="26"/>
                <w:szCs w:val="26"/>
              </w:rPr>
            </w:pPr>
            <w:r w:rsidRPr="001D54B3">
              <w:rPr>
                <w:rFonts w:asciiTheme="majorHAnsi" w:hAnsiTheme="majorHAnsi" w:cstheme="majorHAnsi"/>
                <w:bCs/>
                <w:color w:val="000000"/>
                <w:sz w:val="26"/>
                <w:szCs w:val="26"/>
              </w:rPr>
              <w:t>Số:</w:t>
            </w:r>
            <w:r w:rsidR="001D54B3" w:rsidRPr="001D54B3">
              <w:rPr>
                <w:rFonts w:asciiTheme="majorHAnsi" w:hAnsiTheme="majorHAnsi" w:cstheme="majorHAnsi"/>
                <w:bCs/>
                <w:color w:val="000000"/>
                <w:sz w:val="26"/>
                <w:szCs w:val="26"/>
                <w:lang w:val="en-US"/>
              </w:rPr>
              <w:t xml:space="preserve"> </w:t>
            </w:r>
            <w:r w:rsidR="001A2BD3">
              <w:rPr>
                <w:rFonts w:asciiTheme="majorHAnsi" w:hAnsiTheme="majorHAnsi" w:cstheme="majorHAnsi"/>
                <w:bCs/>
                <w:color w:val="000000"/>
                <w:sz w:val="26"/>
                <w:szCs w:val="26"/>
                <w:lang w:val="en-US"/>
              </w:rPr>
              <w:t>35</w:t>
            </w:r>
            <w:r w:rsidRPr="001D54B3">
              <w:rPr>
                <w:rFonts w:asciiTheme="majorHAnsi" w:hAnsiTheme="majorHAnsi" w:cstheme="majorHAnsi"/>
                <w:bCs/>
                <w:color w:val="000000"/>
                <w:sz w:val="26"/>
                <w:szCs w:val="26"/>
              </w:rPr>
              <w:t>/BC-THPTCHH</w:t>
            </w:r>
          </w:p>
        </w:tc>
        <w:tc>
          <w:tcPr>
            <w:tcW w:w="6012" w:type="dxa"/>
          </w:tcPr>
          <w:p w:rsidR="002E4EF2" w:rsidRPr="001D54B3" w:rsidRDefault="002E4EF2" w:rsidP="001D54B3">
            <w:pPr>
              <w:jc w:val="center"/>
              <w:rPr>
                <w:rFonts w:asciiTheme="majorHAnsi" w:hAnsiTheme="majorHAnsi" w:cstheme="majorHAnsi"/>
                <w:bCs/>
                <w:i/>
                <w:color w:val="000000"/>
                <w:sz w:val="26"/>
                <w:szCs w:val="26"/>
              </w:rPr>
            </w:pPr>
            <w:r w:rsidRPr="001D54B3">
              <w:rPr>
                <w:rFonts w:asciiTheme="majorHAnsi" w:hAnsiTheme="majorHAnsi" w:cstheme="majorHAnsi"/>
                <w:i/>
                <w:color w:val="000000"/>
                <w:sz w:val="26"/>
                <w:szCs w:val="26"/>
              </w:rPr>
              <w:t xml:space="preserve">       </w:t>
            </w:r>
            <w:r w:rsidR="006E2AD5" w:rsidRPr="001D54B3">
              <w:rPr>
                <w:rFonts w:asciiTheme="majorHAnsi" w:hAnsiTheme="majorHAnsi" w:cstheme="majorHAnsi"/>
                <w:i/>
                <w:color w:val="000000"/>
                <w:sz w:val="26"/>
                <w:szCs w:val="26"/>
              </w:rPr>
              <w:t xml:space="preserve">          </w:t>
            </w:r>
            <w:r w:rsidRPr="001D54B3">
              <w:rPr>
                <w:rFonts w:asciiTheme="majorHAnsi" w:hAnsiTheme="majorHAnsi" w:cstheme="majorHAnsi"/>
                <w:i/>
                <w:color w:val="000000"/>
                <w:sz w:val="26"/>
                <w:szCs w:val="26"/>
              </w:rPr>
              <w:t>Hải Hậu, ngày</w:t>
            </w:r>
            <w:r w:rsidR="004A521E" w:rsidRPr="001D54B3">
              <w:rPr>
                <w:rFonts w:asciiTheme="majorHAnsi" w:hAnsiTheme="majorHAnsi" w:cstheme="majorHAnsi"/>
                <w:i/>
                <w:color w:val="000000"/>
                <w:sz w:val="26"/>
                <w:szCs w:val="26"/>
              </w:rPr>
              <w:t xml:space="preserve"> </w:t>
            </w:r>
            <w:r w:rsidR="001D54B3" w:rsidRPr="001D54B3">
              <w:rPr>
                <w:rFonts w:asciiTheme="majorHAnsi" w:hAnsiTheme="majorHAnsi" w:cstheme="majorHAnsi"/>
                <w:i/>
                <w:color w:val="000000"/>
                <w:sz w:val="26"/>
                <w:szCs w:val="26"/>
              </w:rPr>
              <w:t>07</w:t>
            </w:r>
            <w:r w:rsidR="004A521E" w:rsidRPr="001D54B3">
              <w:rPr>
                <w:rFonts w:asciiTheme="majorHAnsi" w:hAnsiTheme="majorHAnsi" w:cstheme="majorHAnsi"/>
                <w:i/>
                <w:color w:val="000000"/>
                <w:sz w:val="26"/>
                <w:szCs w:val="26"/>
              </w:rPr>
              <w:t xml:space="preserve"> </w:t>
            </w:r>
            <w:r w:rsidRPr="001D54B3">
              <w:rPr>
                <w:rFonts w:asciiTheme="majorHAnsi" w:hAnsiTheme="majorHAnsi" w:cstheme="majorHAnsi"/>
                <w:i/>
                <w:color w:val="000000"/>
                <w:sz w:val="26"/>
                <w:szCs w:val="26"/>
              </w:rPr>
              <w:t xml:space="preserve"> tháng</w:t>
            </w:r>
            <w:r w:rsidR="00EF58BA" w:rsidRPr="001D54B3">
              <w:rPr>
                <w:rFonts w:asciiTheme="majorHAnsi" w:hAnsiTheme="majorHAnsi" w:cstheme="majorHAnsi"/>
                <w:i/>
                <w:color w:val="000000"/>
                <w:sz w:val="26"/>
                <w:szCs w:val="26"/>
              </w:rPr>
              <w:t xml:space="preserve"> </w:t>
            </w:r>
            <w:r w:rsidR="001D54B3" w:rsidRPr="001D54B3">
              <w:rPr>
                <w:rFonts w:asciiTheme="majorHAnsi" w:hAnsiTheme="majorHAnsi" w:cstheme="majorHAnsi"/>
                <w:i/>
                <w:color w:val="000000"/>
                <w:sz w:val="26"/>
                <w:szCs w:val="26"/>
              </w:rPr>
              <w:t>8</w:t>
            </w:r>
            <w:r w:rsidR="00EF58BA" w:rsidRPr="001D54B3">
              <w:rPr>
                <w:rFonts w:asciiTheme="majorHAnsi" w:hAnsiTheme="majorHAnsi" w:cstheme="majorHAnsi"/>
                <w:i/>
                <w:color w:val="000000"/>
                <w:sz w:val="26"/>
                <w:szCs w:val="26"/>
              </w:rPr>
              <w:t xml:space="preserve"> năm 20</w:t>
            </w:r>
            <w:r w:rsidR="004A521E" w:rsidRPr="001D54B3">
              <w:rPr>
                <w:rFonts w:asciiTheme="majorHAnsi" w:hAnsiTheme="majorHAnsi" w:cstheme="majorHAnsi"/>
                <w:i/>
                <w:color w:val="000000"/>
                <w:sz w:val="26"/>
                <w:szCs w:val="26"/>
              </w:rPr>
              <w:t>2</w:t>
            </w:r>
            <w:r w:rsidR="001D54B3" w:rsidRPr="001D54B3">
              <w:rPr>
                <w:rFonts w:asciiTheme="majorHAnsi" w:hAnsiTheme="majorHAnsi" w:cstheme="majorHAnsi"/>
                <w:i/>
                <w:color w:val="000000"/>
                <w:sz w:val="26"/>
                <w:szCs w:val="26"/>
              </w:rPr>
              <w:t>1</w:t>
            </w:r>
          </w:p>
        </w:tc>
      </w:tr>
    </w:tbl>
    <w:p w:rsidR="00295341" w:rsidRPr="001D54B3" w:rsidRDefault="00295341" w:rsidP="00295341">
      <w:pPr>
        <w:pStyle w:val="c1"/>
        <w:spacing w:before="0" w:beforeAutospacing="0" w:after="0" w:afterAutospacing="0" w:line="360" w:lineRule="auto"/>
        <w:jc w:val="center"/>
        <w:rPr>
          <w:rFonts w:asciiTheme="majorHAnsi" w:hAnsiTheme="majorHAnsi" w:cstheme="majorHAnsi"/>
          <w:b/>
          <w:sz w:val="26"/>
          <w:szCs w:val="26"/>
          <w:lang w:val="vi-VN"/>
        </w:rPr>
      </w:pPr>
    </w:p>
    <w:p w:rsidR="00295341" w:rsidRPr="001D54B3" w:rsidRDefault="00295341" w:rsidP="00295341">
      <w:pPr>
        <w:pStyle w:val="c1"/>
        <w:spacing w:before="0" w:beforeAutospacing="0" w:after="0" w:afterAutospacing="0" w:line="360" w:lineRule="auto"/>
        <w:jc w:val="center"/>
        <w:rPr>
          <w:rFonts w:asciiTheme="majorHAnsi" w:hAnsiTheme="majorHAnsi" w:cstheme="majorHAnsi"/>
          <w:b/>
          <w:sz w:val="26"/>
          <w:szCs w:val="26"/>
        </w:rPr>
      </w:pPr>
      <w:r w:rsidRPr="001D54B3">
        <w:rPr>
          <w:rFonts w:asciiTheme="majorHAnsi" w:hAnsiTheme="majorHAnsi" w:cstheme="majorHAnsi"/>
          <w:b/>
          <w:sz w:val="26"/>
          <w:szCs w:val="26"/>
          <w:lang w:val="vi-VN"/>
        </w:rPr>
        <w:t>BÁO CÁO KẾT QUẢ THỰC HIỆN GIẢNG DẠY</w:t>
      </w:r>
    </w:p>
    <w:p w:rsidR="00295341" w:rsidRPr="001D54B3" w:rsidRDefault="00295341" w:rsidP="00295341">
      <w:pPr>
        <w:pStyle w:val="c1"/>
        <w:spacing w:before="0" w:beforeAutospacing="0" w:after="0" w:afterAutospacing="0" w:line="360" w:lineRule="auto"/>
        <w:jc w:val="center"/>
        <w:rPr>
          <w:rFonts w:asciiTheme="majorHAnsi" w:hAnsiTheme="majorHAnsi" w:cstheme="majorHAnsi"/>
          <w:b/>
          <w:sz w:val="26"/>
          <w:szCs w:val="26"/>
          <w:lang w:val="vi-VN"/>
        </w:rPr>
      </w:pPr>
      <w:r w:rsidRPr="001D54B3">
        <w:rPr>
          <w:rFonts w:asciiTheme="majorHAnsi" w:hAnsiTheme="majorHAnsi" w:cstheme="majorHAnsi"/>
          <w:b/>
          <w:sz w:val="26"/>
          <w:szCs w:val="26"/>
          <w:lang w:val="vi-VN"/>
        </w:rPr>
        <w:t xml:space="preserve"> PHÒNG, CHỐNG THAM NHŨNG TRONG MÔN GDCD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sz w:val="26"/>
          <w:szCs w:val="26"/>
          <w:lang w:val="vi-VN"/>
        </w:rPr>
      </w:pPr>
      <w:r w:rsidRPr="001D54B3">
        <w:rPr>
          <w:rFonts w:asciiTheme="majorHAnsi" w:hAnsiTheme="majorHAnsi" w:cstheme="majorHAnsi"/>
          <w:b/>
          <w:sz w:val="26"/>
          <w:szCs w:val="26"/>
          <w:lang w:val="vi-VN"/>
        </w:rPr>
        <w:t xml:space="preserve">I/ NHẬN THỨC VỀ CHỦ TRƯƠNG TÍCH HỢP GIÁO DỤC PCTN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Style w:val="Strong"/>
          <w:rFonts w:asciiTheme="majorHAnsi" w:hAnsiTheme="majorHAnsi" w:cstheme="majorHAnsi"/>
          <w:sz w:val="26"/>
          <w:szCs w:val="26"/>
          <w:lang w:val="vi-VN"/>
        </w:rPr>
        <w:t xml:space="preserve"> 1/ Văn bản chỉ đạo:</w:t>
      </w:r>
    </w:p>
    <w:p w:rsidR="00295341" w:rsidRPr="001D54B3" w:rsidRDefault="00295341" w:rsidP="00BE788B">
      <w:pPr>
        <w:spacing w:before="60" w:after="60" w:line="276" w:lineRule="auto"/>
        <w:rPr>
          <w:rFonts w:asciiTheme="majorHAnsi" w:eastAsia="Times New Roman" w:hAnsiTheme="majorHAnsi" w:cstheme="majorHAnsi"/>
          <w:sz w:val="26"/>
          <w:szCs w:val="26"/>
        </w:rPr>
      </w:pPr>
      <w:r w:rsidRPr="001D54B3">
        <w:rPr>
          <w:rStyle w:val="Strong"/>
          <w:rFonts w:asciiTheme="majorHAnsi" w:hAnsiTheme="majorHAnsi" w:cstheme="majorHAnsi"/>
          <w:sz w:val="26"/>
          <w:szCs w:val="26"/>
        </w:rPr>
        <w:t xml:space="preserve">  +</w:t>
      </w:r>
      <w:r w:rsidRPr="001D54B3">
        <w:rPr>
          <w:rFonts w:asciiTheme="majorHAnsi" w:hAnsiTheme="majorHAnsi" w:cstheme="majorHAnsi"/>
          <w:sz w:val="26"/>
          <w:szCs w:val="26"/>
        </w:rPr>
        <w:t> </w:t>
      </w:r>
      <w:r w:rsidRPr="001D54B3">
        <w:rPr>
          <w:rFonts w:asciiTheme="majorHAnsi" w:eastAsia="Times New Roman" w:hAnsiTheme="majorHAnsi" w:cstheme="majorHAnsi"/>
          <w:sz w:val="26"/>
          <w:szCs w:val="26"/>
        </w:rPr>
        <w:t xml:space="preserve"> CV số 8784/BGDĐT-GDTrH ngày 06/10/2013;</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xml:space="preserve">  + Công văn số 1106/SDGĐT-GDTrH ngày 06/9/2020 về hướng dẫn nhiệm vụ Giáo dục trung học năm học 2019-2020, kèm theo Hướng dẫn giảng dạy môn GDCD năm học 2019-2020  của Sở GD&amp;ĐT; Công văn số 1361/SDGĐT-GDTrH ngày 15/9/2020 về hướng dẫn nhiệm vụ Giáo dục trung học năm học 2020-2021, kèm theo Hướng dẫn giảng dạy môn GDCD năm học 2019-2020  của Sở GD&amp;ĐT;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xml:space="preserve"> + Kế hoạch năm học của trường THPT C Hải Hậu.</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Style w:val="Strong"/>
          <w:rFonts w:asciiTheme="majorHAnsi" w:hAnsiTheme="majorHAnsi" w:cstheme="majorHAnsi"/>
          <w:sz w:val="26"/>
          <w:szCs w:val="26"/>
          <w:lang w:val="vi-VN"/>
        </w:rPr>
        <w:t>2/ Nguyên tắc tích hợp:</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Chuyển tải các nội dung phòng chống tham nhũng vào bài học một cách tự nhiên, phù hợp nội dung bài học; Làm bài học sinh động, gắn với thực tế hơn, không làm quá tải bài học.</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xml:space="preserve">      - Đảm bảo tính đặc trưng và tính hệ thống của bộ môn, tránh mọi sự gượng ép, làm phương hại đến khả năng lĩnh hội của học sinh cả về kiến thức khoa học của bộ môn lẫn nội dung và ý nghĩa giáo dục phòng chống tham nhũng.</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xml:space="preserve">      - Tránh làm nặng nề thêm các kiến thức sẵn có. Xem xét và chọn lọc những nội dung có thể  lồng ghép nội dung GD phòng chống tham nhũng một cách thuận lợi nhất và đem lại hiệu quả cao nhất nhưng vẫn tự nhiên và nhẹ nhàng. Tránh sự lồng ghép, liên hệ gượng ép làm mất tác dụng giáo dục.</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xml:space="preserve">        - Phải đảm bào nguyên tắc vừa sức.</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Style w:val="Strong"/>
          <w:rFonts w:asciiTheme="majorHAnsi" w:hAnsiTheme="majorHAnsi" w:cstheme="majorHAnsi"/>
          <w:sz w:val="26"/>
          <w:szCs w:val="26"/>
          <w:lang w:val="vi-VN"/>
        </w:rPr>
        <w:t>3/ Phương pháp: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giảng giải, thảo luận, nhóm, đàm thoại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tham quan, điều tra, khảo sát, nghiên cứu thực địa</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khai thác kinh nghiệm thực tế để giáo dục</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thí nghiệm</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hoạt động thực tiễn</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đóng vai</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động não</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t>- Phương pháp học tập theo dự án</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Fonts w:asciiTheme="majorHAnsi" w:hAnsiTheme="majorHAnsi" w:cstheme="majorHAnsi"/>
          <w:sz w:val="26"/>
          <w:szCs w:val="26"/>
          <w:lang w:val="vi-VN"/>
        </w:rPr>
        <w:lastRenderedPageBreak/>
        <w:t>- Phương pháp nêu gương...</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Style w:val="Strong"/>
          <w:rFonts w:asciiTheme="majorHAnsi" w:hAnsiTheme="majorHAnsi" w:cstheme="majorHAnsi"/>
          <w:sz w:val="26"/>
          <w:szCs w:val="26"/>
          <w:lang w:val="vi-VN"/>
        </w:rPr>
        <w:t>4/ Tài liệu:</w:t>
      </w:r>
      <w:r w:rsidRPr="001D54B3">
        <w:rPr>
          <w:rFonts w:asciiTheme="majorHAnsi" w:hAnsiTheme="majorHAnsi" w:cstheme="majorHAnsi"/>
          <w:sz w:val="26"/>
          <w:szCs w:val="26"/>
          <w:lang w:val="vi-VN"/>
        </w:rPr>
        <w:t> Tài liệu GD phòng chống tham nhũng trong môn GDCD của Bộ GD và ĐT.</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vi-VN"/>
        </w:rPr>
      </w:pPr>
      <w:r w:rsidRPr="001D54B3">
        <w:rPr>
          <w:rStyle w:val="Strong"/>
          <w:rFonts w:asciiTheme="majorHAnsi" w:hAnsiTheme="majorHAnsi" w:cstheme="majorHAnsi"/>
          <w:sz w:val="26"/>
          <w:szCs w:val="26"/>
          <w:lang w:val="vi-VN"/>
        </w:rPr>
        <w:t>II. KẾT QUẢ THỰC HIỆN</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sz w:val="26"/>
          <w:szCs w:val="26"/>
          <w:lang w:val="vi-VN"/>
        </w:rPr>
      </w:pPr>
      <w:r w:rsidRPr="001D54B3">
        <w:rPr>
          <w:rFonts w:asciiTheme="majorHAnsi" w:hAnsiTheme="majorHAnsi" w:cstheme="majorHAnsi"/>
          <w:b/>
          <w:sz w:val="26"/>
          <w:szCs w:val="26"/>
          <w:lang w:val="vi-VN"/>
        </w:rPr>
        <w:t>1. Nội dung đã thực hiện giảng dạy lồng ghép</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sz w:val="26"/>
          <w:szCs w:val="26"/>
          <w:lang w:val="vi-VN"/>
        </w:rPr>
      </w:pPr>
      <w:r w:rsidRPr="001D54B3">
        <w:rPr>
          <w:rFonts w:asciiTheme="majorHAnsi" w:hAnsiTheme="majorHAnsi" w:cstheme="majorHAnsi"/>
          <w:b/>
          <w:sz w:val="26"/>
          <w:szCs w:val="26"/>
          <w:lang w:val="vi-VN"/>
        </w:rPr>
        <w:t>* Lớp 10</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sz w:val="26"/>
          <w:szCs w:val="26"/>
          <w:lang w:val="vi-VN"/>
        </w:rPr>
        <w:t xml:space="preserve">- </w:t>
      </w:r>
      <w:r w:rsidRPr="001D54B3">
        <w:rPr>
          <w:rFonts w:asciiTheme="majorHAnsi" w:hAnsiTheme="majorHAnsi" w:cstheme="majorHAnsi"/>
          <w:b/>
          <w:color w:val="000000"/>
          <w:sz w:val="26"/>
          <w:szCs w:val="26"/>
          <w:lang w:val="vi-VN"/>
        </w:rPr>
        <w:t>Bài 10.</w:t>
      </w:r>
      <w:r w:rsidRPr="001D54B3">
        <w:rPr>
          <w:rFonts w:asciiTheme="majorHAnsi" w:hAnsiTheme="majorHAnsi" w:cstheme="majorHAnsi"/>
          <w:color w:val="000000"/>
          <w:sz w:val="26"/>
          <w:szCs w:val="26"/>
          <w:lang w:val="vi-VN"/>
        </w:rPr>
        <w:t xml:space="preserve"> Quan niệm về đạo đức: Tích hợp vào điểm a mục 1 “Đạo đức là gì?” </w:t>
      </w:r>
      <w:r w:rsidRPr="001D54B3">
        <w:rPr>
          <w:rFonts w:asciiTheme="majorHAnsi" w:hAnsiTheme="majorHAnsi" w:cstheme="majorHAnsi"/>
          <w:b/>
          <w:color w:val="000000"/>
          <w:sz w:val="26"/>
          <w:szCs w:val="26"/>
          <w:lang w:val="vi-VN"/>
        </w:rPr>
        <w:t>- Tuần 20</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color w:val="000000"/>
          <w:sz w:val="26"/>
          <w:szCs w:val="26"/>
          <w:lang w:val="vi-VN"/>
        </w:rPr>
        <w:t>- Bài 11.</w:t>
      </w:r>
      <w:r w:rsidRPr="001D54B3">
        <w:rPr>
          <w:rFonts w:asciiTheme="majorHAnsi" w:hAnsiTheme="majorHAnsi" w:cstheme="majorHAnsi"/>
          <w:color w:val="000000"/>
          <w:sz w:val="26"/>
          <w:szCs w:val="26"/>
          <w:lang w:val="vi-VN"/>
        </w:rPr>
        <w:t xml:space="preserve"> Một số phạm trù cơ bản của đạo đức học: Tích hợp vào điểm a mục 2 “Lương tâm là gì?”- </w:t>
      </w:r>
      <w:r w:rsidRPr="001D54B3">
        <w:rPr>
          <w:rFonts w:asciiTheme="majorHAnsi" w:hAnsiTheme="majorHAnsi" w:cstheme="majorHAnsi"/>
          <w:b/>
          <w:color w:val="000000"/>
          <w:sz w:val="26"/>
          <w:szCs w:val="26"/>
          <w:lang w:val="vi-VN"/>
        </w:rPr>
        <w:t>Tuần 22</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color w:val="000000"/>
          <w:sz w:val="26"/>
          <w:szCs w:val="26"/>
          <w:lang w:val="vi-VN"/>
        </w:rPr>
      </w:pPr>
      <w:r w:rsidRPr="001D54B3">
        <w:rPr>
          <w:rFonts w:asciiTheme="majorHAnsi" w:hAnsiTheme="majorHAnsi" w:cstheme="majorHAnsi"/>
          <w:b/>
          <w:color w:val="000000"/>
          <w:sz w:val="26"/>
          <w:szCs w:val="26"/>
          <w:lang w:val="vi-VN"/>
        </w:rPr>
        <w:t>* Lớp 11</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color w:val="000000"/>
          <w:sz w:val="26"/>
          <w:szCs w:val="26"/>
          <w:lang w:val="vi-VN"/>
        </w:rPr>
        <w:t>- Bài 9.</w:t>
      </w:r>
      <w:r w:rsidRPr="001D54B3">
        <w:rPr>
          <w:rFonts w:asciiTheme="majorHAnsi" w:hAnsiTheme="majorHAnsi" w:cstheme="majorHAnsi"/>
          <w:color w:val="000000"/>
          <w:sz w:val="26"/>
          <w:szCs w:val="26"/>
          <w:lang w:val="vi-VN"/>
        </w:rPr>
        <w:t xml:space="preserve"> Nhà nước xã hội chủ nghĩa: Tích hợp vào:</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color w:val="000000"/>
          <w:sz w:val="26"/>
          <w:szCs w:val="26"/>
          <w:lang w:val="vi-VN"/>
        </w:rPr>
        <w:t>+  Điểm c mục 2 “Chức năng của nhà nước pháp quyền XHCN Việt Nam”</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color w:val="000000"/>
          <w:sz w:val="26"/>
          <w:szCs w:val="26"/>
          <w:lang w:val="vi-VN"/>
        </w:rPr>
        <w:t xml:space="preserve">+ Mục 3 “Trách nhiệm của công dân trong việc tham gia xây dựng Nhà nước pháp quyền XHCN Việt Nam”- </w:t>
      </w:r>
      <w:r w:rsidRPr="001D54B3">
        <w:rPr>
          <w:rFonts w:asciiTheme="majorHAnsi" w:hAnsiTheme="majorHAnsi" w:cstheme="majorHAnsi"/>
          <w:b/>
          <w:color w:val="000000"/>
          <w:sz w:val="26"/>
          <w:szCs w:val="26"/>
          <w:lang w:val="vi-VN"/>
        </w:rPr>
        <w:t>Tuần 23</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color w:val="000000"/>
          <w:sz w:val="26"/>
          <w:szCs w:val="26"/>
          <w:lang w:val="vi-VN"/>
        </w:rPr>
        <w:t>-Bài 10.</w:t>
      </w:r>
      <w:r w:rsidRPr="001D54B3">
        <w:rPr>
          <w:rFonts w:asciiTheme="majorHAnsi" w:hAnsiTheme="majorHAnsi" w:cstheme="majorHAnsi"/>
          <w:color w:val="000000"/>
          <w:sz w:val="26"/>
          <w:szCs w:val="26"/>
          <w:lang w:val="vi-VN"/>
        </w:rPr>
        <w:t xml:space="preserve"> Nền dân chủ xã hội chủ nghĩa: Tích hợp vào điểm b mục 2 “Nội dung cơ bản của dân chủ trong lĩnh vực chính trị”- </w:t>
      </w:r>
      <w:r w:rsidRPr="001D54B3">
        <w:rPr>
          <w:rFonts w:asciiTheme="majorHAnsi" w:hAnsiTheme="majorHAnsi" w:cstheme="majorHAnsi"/>
          <w:b/>
          <w:color w:val="000000"/>
          <w:sz w:val="26"/>
          <w:szCs w:val="26"/>
          <w:lang w:val="vi-VN"/>
        </w:rPr>
        <w:t>Tuần 24</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color w:val="000000"/>
          <w:sz w:val="26"/>
          <w:szCs w:val="26"/>
          <w:lang w:val="vi-VN"/>
        </w:rPr>
      </w:pPr>
      <w:r w:rsidRPr="001D54B3">
        <w:rPr>
          <w:rFonts w:asciiTheme="majorHAnsi" w:hAnsiTheme="majorHAnsi" w:cstheme="majorHAnsi"/>
          <w:b/>
          <w:color w:val="000000"/>
          <w:sz w:val="26"/>
          <w:szCs w:val="26"/>
          <w:lang w:val="vi-VN"/>
        </w:rPr>
        <w:t>* Lớp 12</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color w:val="000000"/>
          <w:sz w:val="26"/>
          <w:szCs w:val="26"/>
          <w:lang w:val="vi-VN"/>
        </w:rPr>
        <w:t>-Bài 2.</w:t>
      </w:r>
      <w:r w:rsidRPr="001D54B3">
        <w:rPr>
          <w:rFonts w:asciiTheme="majorHAnsi" w:hAnsiTheme="majorHAnsi" w:cstheme="majorHAnsi"/>
          <w:color w:val="000000"/>
          <w:sz w:val="26"/>
          <w:szCs w:val="26"/>
          <w:lang w:val="vi-VN"/>
        </w:rPr>
        <w:t xml:space="preserve"> Thực hiện pháp luật: Tích hợp vào mục 2 “Vi phạm pháp luật và trách nhiệm pháp lí”- </w:t>
      </w:r>
      <w:r w:rsidRPr="001D54B3">
        <w:rPr>
          <w:rFonts w:asciiTheme="majorHAnsi" w:hAnsiTheme="majorHAnsi" w:cstheme="majorHAnsi"/>
          <w:b/>
          <w:color w:val="000000"/>
          <w:sz w:val="26"/>
          <w:szCs w:val="26"/>
          <w:lang w:val="vi-VN"/>
        </w:rPr>
        <w:t>Tuần 6</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color w:val="000000"/>
          <w:sz w:val="26"/>
          <w:szCs w:val="26"/>
          <w:lang w:val="vi-VN"/>
        </w:rPr>
      </w:pPr>
      <w:r w:rsidRPr="001D54B3">
        <w:rPr>
          <w:rFonts w:asciiTheme="majorHAnsi" w:hAnsiTheme="majorHAnsi" w:cstheme="majorHAnsi"/>
          <w:b/>
          <w:color w:val="000000"/>
          <w:sz w:val="26"/>
          <w:szCs w:val="26"/>
          <w:lang w:val="vi-VN"/>
        </w:rPr>
        <w:t>Bài 3.</w:t>
      </w:r>
      <w:r w:rsidRPr="001D54B3">
        <w:rPr>
          <w:rFonts w:asciiTheme="majorHAnsi" w:hAnsiTheme="majorHAnsi" w:cstheme="majorHAnsi"/>
          <w:color w:val="000000"/>
          <w:sz w:val="26"/>
          <w:szCs w:val="26"/>
          <w:lang w:val="vi-VN"/>
        </w:rPr>
        <w:t xml:space="preserve"> Công dân bình đẳng trước pháp luật: Tích hợp vào mục 2 “Công dân bình đẳng về trách nhiệm pháp lí”- </w:t>
      </w:r>
      <w:r w:rsidRPr="001D54B3">
        <w:rPr>
          <w:rFonts w:asciiTheme="majorHAnsi" w:hAnsiTheme="majorHAnsi" w:cstheme="majorHAnsi"/>
          <w:b/>
          <w:color w:val="000000"/>
          <w:sz w:val="26"/>
          <w:szCs w:val="26"/>
          <w:lang w:val="vi-VN"/>
        </w:rPr>
        <w:t>Tuần 7</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color w:val="000000"/>
          <w:sz w:val="26"/>
          <w:szCs w:val="26"/>
          <w:lang w:val="vi-VN"/>
        </w:rPr>
      </w:pPr>
      <w:r w:rsidRPr="001D54B3">
        <w:rPr>
          <w:rFonts w:asciiTheme="majorHAnsi" w:hAnsiTheme="majorHAnsi" w:cstheme="majorHAnsi"/>
          <w:b/>
          <w:color w:val="000000"/>
          <w:sz w:val="26"/>
          <w:szCs w:val="26"/>
          <w:lang w:val="vi-VN"/>
        </w:rPr>
        <w:t>Bài 7.</w:t>
      </w:r>
      <w:r w:rsidRPr="001D54B3">
        <w:rPr>
          <w:rFonts w:asciiTheme="majorHAnsi" w:hAnsiTheme="majorHAnsi" w:cstheme="majorHAnsi"/>
          <w:color w:val="000000"/>
          <w:sz w:val="26"/>
          <w:szCs w:val="26"/>
          <w:lang w:val="vi-VN"/>
        </w:rPr>
        <w:t xml:space="preserve"> Công dân với các quyền dân chủ: Tích hợp vào mục 3 “Quyền khiếu nại, tố cáo của công dân”- </w:t>
      </w:r>
      <w:r w:rsidRPr="001D54B3">
        <w:rPr>
          <w:rFonts w:asciiTheme="majorHAnsi" w:hAnsiTheme="majorHAnsi" w:cstheme="majorHAnsi"/>
          <w:b/>
          <w:color w:val="000000"/>
          <w:sz w:val="26"/>
          <w:szCs w:val="26"/>
          <w:lang w:val="vi-VN"/>
        </w:rPr>
        <w:t>Tuần 24</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b/>
          <w:sz w:val="26"/>
          <w:szCs w:val="26"/>
          <w:lang w:val="vi-VN"/>
        </w:rPr>
      </w:pPr>
      <w:r w:rsidRPr="001D54B3">
        <w:rPr>
          <w:rFonts w:asciiTheme="majorHAnsi" w:hAnsiTheme="majorHAnsi" w:cstheme="majorHAnsi"/>
          <w:b/>
          <w:sz w:val="26"/>
          <w:szCs w:val="26"/>
          <w:lang w:val="vi-VN"/>
        </w:rPr>
        <w:t>2. Đánh giá chung</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xml:space="preserve">* Về kiến thức: HS nắm được: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Công dân có quyền tố cáo về mọi hành vi tham nhũng xâm phạm tài sản của Nhà nước và công dân.</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Người tham nhũng hoặc phải sống trong trạng thái cắn rứt lương tâm, hoặc  không cắn rứt lương tâm, không ăn năn, hối hận; nhưng đều phải sống trong trạng thái không thanh thản.</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Nhà nước Cộng hòa xã hội chủ nghĩa Việt Nam có chức năng xây dựng pháp luật và bảo đảm thực hiện pháp luật, trong đó có pháp luật về phòng, chống tham nhũng. Nhà nước ta xác định tham nhũng là kẻ thù của nhân dân, gây tổn hại to lớn cho sự phát triển kinh tế-xã hội của đất nước, phá hoại đội ngũ cán bộ công chức và bộ máy nhà nước, đe dọa sự tồn vong của Nhà  nước.</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Công dân có trách nhiệm phê phán, đấu tranh với các hành vi vi phạm pháp luật của Nhà nước, trong đó có hành vi tham nhũng.</w:t>
      </w:r>
    </w:p>
    <w:p w:rsidR="00295341" w:rsidRPr="001D54B3" w:rsidRDefault="00295341" w:rsidP="00BE788B">
      <w:pPr>
        <w:keepNext/>
        <w:widowControl w:val="0"/>
        <w:spacing w:before="60" w:after="60" w:line="276" w:lineRule="auto"/>
        <w:rPr>
          <w:rFonts w:asciiTheme="majorHAnsi" w:eastAsia="Times New Roman" w:hAnsiTheme="majorHAnsi" w:cstheme="majorHAnsi"/>
          <w:sz w:val="26"/>
          <w:szCs w:val="26"/>
          <w:lang w:val="sv-SE"/>
        </w:rPr>
      </w:pPr>
      <w:r w:rsidRPr="001D54B3">
        <w:rPr>
          <w:rFonts w:asciiTheme="majorHAnsi" w:eastAsia="Times New Roman" w:hAnsiTheme="majorHAnsi" w:cstheme="majorHAnsi"/>
          <w:sz w:val="26"/>
          <w:szCs w:val="26"/>
          <w:lang w:val="sv-SE"/>
        </w:rPr>
        <w:lastRenderedPageBreak/>
        <w:t>- Công khai, minh bạch trong hoạt động của cơ quan, tổ chức, đơn vị là biện pháp để phòng ngừa tham nhũng, là biểu hiện quyền dân chủ trong lĩnh vực chính trị.</w:t>
      </w:r>
    </w:p>
    <w:p w:rsidR="00295341" w:rsidRPr="001D54B3" w:rsidRDefault="00295341" w:rsidP="00BE788B">
      <w:pPr>
        <w:keepNext/>
        <w:widowControl w:val="0"/>
        <w:spacing w:before="60" w:after="60" w:line="276" w:lineRule="auto"/>
        <w:rPr>
          <w:rFonts w:asciiTheme="majorHAnsi" w:eastAsia="Times New Roman" w:hAnsiTheme="majorHAnsi" w:cstheme="majorHAnsi"/>
          <w:sz w:val="26"/>
          <w:szCs w:val="26"/>
          <w:lang w:val="sv-SE"/>
        </w:rPr>
      </w:pPr>
      <w:r w:rsidRPr="001D54B3">
        <w:rPr>
          <w:rFonts w:asciiTheme="majorHAnsi" w:eastAsia="Times New Roman" w:hAnsiTheme="majorHAnsi" w:cstheme="majorHAnsi"/>
          <w:sz w:val="26"/>
          <w:szCs w:val="26"/>
          <w:lang w:val="sv-SE"/>
        </w:rPr>
        <w:t>- Người có hành vi tham nhũng là người vi phạm pháp luật, xâm phạm quyền, lợi ích hợp pháp của Nhà nước, tập thể và cá nhân.</w:t>
      </w:r>
    </w:p>
    <w:p w:rsidR="00295341" w:rsidRPr="001D54B3" w:rsidRDefault="00295341" w:rsidP="00BE788B">
      <w:pPr>
        <w:keepNext/>
        <w:widowControl w:val="0"/>
        <w:spacing w:before="60" w:after="60" w:line="276" w:lineRule="auto"/>
        <w:rPr>
          <w:rFonts w:asciiTheme="majorHAnsi" w:eastAsia="Times New Roman" w:hAnsiTheme="majorHAnsi" w:cstheme="majorHAnsi"/>
          <w:sz w:val="26"/>
          <w:szCs w:val="26"/>
          <w:lang w:val="sv-SE"/>
        </w:rPr>
      </w:pPr>
      <w:r w:rsidRPr="001D54B3">
        <w:rPr>
          <w:rFonts w:asciiTheme="majorHAnsi" w:eastAsia="Times New Roman" w:hAnsiTheme="majorHAnsi" w:cstheme="majorHAnsi"/>
          <w:sz w:val="26"/>
          <w:szCs w:val="26"/>
          <w:lang w:val="sv-SE"/>
        </w:rPr>
        <w:t>- Người có hành vi tham nhũng phải chịu trách nhiệm hành chính, trách nhiệm kỉ luật hoặc hình sự trách nhiệm theo quy định của pháp luật</w:t>
      </w:r>
    </w:p>
    <w:p w:rsidR="00295341" w:rsidRPr="001D54B3" w:rsidRDefault="00295341" w:rsidP="00BE788B">
      <w:pPr>
        <w:keepNext/>
        <w:widowControl w:val="0"/>
        <w:spacing w:before="60" w:after="60" w:line="276" w:lineRule="auto"/>
        <w:rPr>
          <w:rFonts w:asciiTheme="majorHAnsi" w:eastAsia="Times New Roman" w:hAnsiTheme="majorHAnsi" w:cstheme="majorHAnsi"/>
          <w:sz w:val="26"/>
          <w:szCs w:val="26"/>
          <w:lang w:val="sv-SE"/>
        </w:rPr>
      </w:pPr>
      <w:r w:rsidRPr="001D54B3">
        <w:rPr>
          <w:rFonts w:asciiTheme="majorHAnsi" w:eastAsia="Times New Roman" w:hAnsiTheme="majorHAnsi" w:cstheme="majorHAnsi"/>
          <w:sz w:val="26"/>
          <w:szCs w:val="26"/>
          <w:lang w:val="sv-SE"/>
        </w:rPr>
        <w:t>- Người vi phạm pháp luật do tham nhũng dù ở bất kì cương vị, chức vụ nào cũng đều phải chịu trách nhiệm pháp lí.</w:t>
      </w:r>
    </w:p>
    <w:p w:rsidR="00295341" w:rsidRPr="001D54B3" w:rsidRDefault="00295341" w:rsidP="00BE788B">
      <w:pPr>
        <w:keepNext/>
        <w:widowControl w:val="0"/>
        <w:spacing w:before="60" w:after="60" w:line="276" w:lineRule="auto"/>
        <w:rPr>
          <w:rFonts w:asciiTheme="majorHAnsi" w:eastAsia="Times New Roman" w:hAnsiTheme="majorHAnsi" w:cstheme="majorHAnsi"/>
          <w:sz w:val="26"/>
          <w:szCs w:val="26"/>
          <w:lang w:val="sv-SE"/>
        </w:rPr>
      </w:pPr>
      <w:r w:rsidRPr="001D54B3">
        <w:rPr>
          <w:rFonts w:asciiTheme="majorHAnsi" w:eastAsia="Times New Roman" w:hAnsiTheme="majorHAnsi" w:cstheme="majorHAnsi"/>
          <w:sz w:val="26"/>
          <w:szCs w:val="26"/>
          <w:lang w:val="sv-SE"/>
        </w:rPr>
        <w:t>- Người có hành vi  tham nhũng chà đạp lên lợi ích của Nhà nước và công dân, là người không có đạo đức.</w:t>
      </w:r>
    </w:p>
    <w:p w:rsidR="00295341" w:rsidRPr="001D54B3" w:rsidRDefault="00295341" w:rsidP="00BE788B">
      <w:pPr>
        <w:pStyle w:val="Bodytext10"/>
        <w:keepNext/>
        <w:shd w:val="clear" w:color="auto" w:fill="auto"/>
        <w:spacing w:before="60" w:line="276" w:lineRule="auto"/>
        <w:ind w:left="40"/>
        <w:rPr>
          <w:rFonts w:asciiTheme="majorHAnsi" w:hAnsiTheme="majorHAnsi" w:cstheme="majorHAnsi"/>
          <w:szCs w:val="26"/>
          <w:lang w:val="sv-SE"/>
        </w:rPr>
      </w:pPr>
      <w:r w:rsidRPr="001D54B3">
        <w:rPr>
          <w:rFonts w:asciiTheme="majorHAnsi" w:hAnsiTheme="majorHAnsi" w:cstheme="majorHAnsi"/>
          <w:szCs w:val="26"/>
          <w:lang w:val="sv-SE"/>
        </w:rPr>
        <w:t xml:space="preserve">* Về kĩ năng: rèn luyện </w:t>
      </w:r>
      <w:r w:rsidRPr="001D54B3">
        <w:rPr>
          <w:rFonts w:asciiTheme="majorHAnsi" w:hAnsiTheme="majorHAnsi" w:cstheme="majorHAnsi"/>
          <w:szCs w:val="26"/>
          <w:lang w:val="vi-VN"/>
        </w:rPr>
        <w:t>khả năng trình bày nói và viết, đặc biệt là k</w:t>
      </w:r>
      <w:r w:rsidRPr="001D54B3">
        <w:rPr>
          <w:rFonts w:asciiTheme="majorHAnsi" w:hAnsiTheme="majorHAnsi" w:cstheme="majorHAnsi"/>
          <w:szCs w:val="26"/>
          <w:lang w:val="sv-SE"/>
        </w:rPr>
        <w:t>ĩ</w:t>
      </w:r>
      <w:r w:rsidRPr="001D54B3">
        <w:rPr>
          <w:rFonts w:asciiTheme="majorHAnsi" w:hAnsiTheme="majorHAnsi" w:cstheme="majorHAnsi"/>
          <w:szCs w:val="26"/>
          <w:lang w:val="vi-VN"/>
        </w:rPr>
        <w:t xml:space="preserve"> năng thực hành, vận dụng các </w:t>
      </w:r>
      <w:r w:rsidRPr="001D54B3">
        <w:rPr>
          <w:rFonts w:asciiTheme="majorHAnsi" w:hAnsiTheme="majorHAnsi" w:cstheme="majorHAnsi"/>
          <w:szCs w:val="26"/>
          <w:lang w:val="sv-SE"/>
        </w:rPr>
        <w:t xml:space="preserve">nội dung phòng chống tham nhũng </w:t>
      </w:r>
      <w:r w:rsidRPr="001D54B3">
        <w:rPr>
          <w:rFonts w:asciiTheme="majorHAnsi" w:hAnsiTheme="majorHAnsi" w:cstheme="majorHAnsi"/>
          <w:szCs w:val="26"/>
          <w:lang w:val="vi-VN"/>
        </w:rPr>
        <w:t xml:space="preserve">đã học vào </w:t>
      </w:r>
      <w:r w:rsidRPr="001D54B3">
        <w:rPr>
          <w:rFonts w:asciiTheme="majorHAnsi" w:hAnsiTheme="majorHAnsi" w:cstheme="majorHAnsi"/>
          <w:szCs w:val="26"/>
          <w:lang w:val="sv-SE"/>
        </w:rPr>
        <w:t>nhìn nhận đánh giá những vấn đề bức xúc về tham nhũng đang diễn ra.</w:t>
      </w:r>
    </w:p>
    <w:p w:rsidR="00295341" w:rsidRPr="001D54B3" w:rsidRDefault="00295341" w:rsidP="00BE788B">
      <w:pPr>
        <w:pStyle w:val="Bodytext10"/>
        <w:keepNext/>
        <w:shd w:val="clear" w:color="auto" w:fill="auto"/>
        <w:spacing w:before="60" w:line="276" w:lineRule="auto"/>
        <w:ind w:left="40"/>
        <w:rPr>
          <w:rFonts w:asciiTheme="majorHAnsi" w:hAnsiTheme="majorHAnsi" w:cstheme="majorHAnsi"/>
          <w:szCs w:val="26"/>
          <w:lang w:val="sv-SE"/>
        </w:rPr>
      </w:pPr>
      <w:r w:rsidRPr="001D54B3">
        <w:rPr>
          <w:rFonts w:asciiTheme="majorHAnsi" w:hAnsiTheme="majorHAnsi" w:cstheme="majorHAnsi"/>
          <w:szCs w:val="26"/>
          <w:lang w:val="sv-SE"/>
        </w:rPr>
        <w:t>*Về thái độ:</w:t>
      </w:r>
    </w:p>
    <w:p w:rsidR="00295341" w:rsidRPr="001D54B3" w:rsidRDefault="00295341" w:rsidP="00BE788B">
      <w:pPr>
        <w:pStyle w:val="Bodytext10"/>
        <w:keepNext/>
        <w:shd w:val="clear" w:color="auto" w:fill="auto"/>
        <w:spacing w:before="60" w:line="276" w:lineRule="auto"/>
        <w:ind w:left="40"/>
        <w:rPr>
          <w:rFonts w:asciiTheme="majorHAnsi" w:hAnsiTheme="majorHAnsi" w:cstheme="majorHAnsi"/>
          <w:szCs w:val="26"/>
          <w:lang w:val="sv-SE"/>
        </w:rPr>
      </w:pPr>
      <w:r w:rsidRPr="001D54B3">
        <w:rPr>
          <w:rFonts w:asciiTheme="majorHAnsi" w:hAnsiTheme="majorHAnsi" w:cstheme="majorHAnsi"/>
          <w:szCs w:val="26"/>
          <w:lang w:val="sv-SE"/>
        </w:rPr>
        <w:t>- H</w:t>
      </w:r>
      <w:r w:rsidRPr="001D54B3">
        <w:rPr>
          <w:rFonts w:asciiTheme="majorHAnsi" w:hAnsiTheme="majorHAnsi" w:cstheme="majorHAnsi"/>
          <w:szCs w:val="26"/>
          <w:lang w:val="vi-VN"/>
        </w:rPr>
        <w:t xml:space="preserve">ình thành và phát triển ở </w:t>
      </w:r>
      <w:r w:rsidRPr="001D54B3">
        <w:rPr>
          <w:rFonts w:asciiTheme="majorHAnsi" w:hAnsiTheme="majorHAnsi" w:cstheme="majorHAnsi"/>
          <w:szCs w:val="26"/>
          <w:lang w:val="sv-SE"/>
        </w:rPr>
        <w:t>HS</w:t>
      </w:r>
      <w:r w:rsidRPr="001D54B3">
        <w:rPr>
          <w:rFonts w:asciiTheme="majorHAnsi" w:hAnsiTheme="majorHAnsi" w:cstheme="majorHAnsi"/>
          <w:szCs w:val="26"/>
          <w:lang w:val="vi-VN"/>
        </w:rPr>
        <w:t xml:space="preserve"> những tình cảm, biết yêu cái tốt, cái đẹp; không đồng tình với các hành vi, việc làm</w:t>
      </w:r>
      <w:r w:rsidRPr="001D54B3">
        <w:rPr>
          <w:rFonts w:asciiTheme="majorHAnsi" w:hAnsiTheme="majorHAnsi" w:cstheme="majorHAnsi"/>
          <w:szCs w:val="26"/>
          <w:lang w:val="sv-SE"/>
        </w:rPr>
        <w:t xml:space="preserve"> tham nhũng</w:t>
      </w:r>
      <w:r w:rsidRPr="001D54B3">
        <w:rPr>
          <w:rFonts w:asciiTheme="majorHAnsi" w:hAnsiTheme="majorHAnsi" w:cstheme="majorHAnsi"/>
          <w:szCs w:val="26"/>
          <w:lang w:val="vi-VN"/>
        </w:rPr>
        <w:t xml:space="preserve">. </w:t>
      </w:r>
    </w:p>
    <w:p w:rsidR="00295341" w:rsidRPr="001D54B3" w:rsidRDefault="00295341" w:rsidP="00BE788B">
      <w:pPr>
        <w:pStyle w:val="Bodytext10"/>
        <w:keepNext/>
        <w:shd w:val="clear" w:color="auto" w:fill="auto"/>
        <w:spacing w:before="60" w:line="276" w:lineRule="auto"/>
        <w:ind w:left="40"/>
        <w:rPr>
          <w:rFonts w:asciiTheme="majorHAnsi" w:hAnsiTheme="majorHAnsi" w:cstheme="majorHAnsi"/>
          <w:szCs w:val="26"/>
          <w:lang w:val="sv-SE"/>
        </w:rPr>
      </w:pPr>
      <w:r w:rsidRPr="001D54B3">
        <w:rPr>
          <w:rFonts w:asciiTheme="majorHAnsi" w:hAnsiTheme="majorHAnsi" w:cstheme="majorHAnsi"/>
          <w:szCs w:val="26"/>
          <w:lang w:val="sv-SE"/>
        </w:rPr>
        <w:t xml:space="preserve">- </w:t>
      </w:r>
      <w:r w:rsidRPr="001D54B3">
        <w:rPr>
          <w:rFonts w:asciiTheme="majorHAnsi" w:hAnsiTheme="majorHAnsi" w:cstheme="majorHAnsi"/>
          <w:szCs w:val="26"/>
          <w:lang w:val="vi-VN"/>
        </w:rPr>
        <w:t>Trân trọng và phát huy các giá trị truyền thống của dân tộc, hình thành hành vi và thói quen phù hợp với những giá trị đã học; giúp học sinh có sự thống nhất giữa ý thức và hành vi.</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xml:space="preserve">- Nhận thức của các em về môn Giáo dục Công dân cũng có nhiều thay đổi, không phải là môn khô khan, khó học mà còn là môn học có nhiều ý nghĩa giúp các em có những hiểu biết nhiều hơn về thực tế của xã hội từ đó các em còn hăng hái góp ý xây dựng bài, nhất là những bài có tích hợp giáo dục phòng chống tham nhũng, các em rất sôi nổi thảo luận, đưa ra ý kiến, </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xml:space="preserve"> </w:t>
      </w:r>
      <w:r w:rsidRPr="001D54B3">
        <w:rPr>
          <w:rStyle w:val="Strong"/>
          <w:rFonts w:asciiTheme="majorHAnsi" w:hAnsiTheme="majorHAnsi" w:cstheme="majorHAnsi"/>
          <w:sz w:val="26"/>
          <w:szCs w:val="26"/>
          <w:lang w:val="sv-SE"/>
        </w:rPr>
        <w:t>III. KIẾN NGHỊ</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Để đảm bảo cho việc dạy tích hợp giáo dục phòng chống tham nhũng trong môn Giáo dục Công dân đạt hiệu quả cao, tôi xin có một số kiến nghị với Ban giám hiệu nhà trường THPT C Hải Hậu và các cấp lãnh đạo như sau:</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Quan tâm đầu tư các phương tiện, trang thiết bị dạy học: tư liệu luật phòng chống tham nhũng.</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Đảm bảo đầy đủ tài liệu hướng dẫn thực hiện các nội dung GDPCTN cho giáo viên và học sinh</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Cung cấp thêm các hình, tranh ảnh, băng hình minh họa về thực tế hậu quả của các vụ tham ô, tham nhũng hiện nay để giáo viên có thêm tư liệu trong việc đưa các nội dung GDPCTN vào chương trình</w:t>
      </w:r>
    </w:p>
    <w:p w:rsidR="00295341" w:rsidRPr="001D54B3"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t>- Công tác phối hợp các đoàn thể trong nhà trường trong việc triển khai phòng chống tham nhũng tơi GV và HS.</w:t>
      </w:r>
    </w:p>
    <w:p w:rsidR="00295341" w:rsidRDefault="00295341" w:rsidP="00BE788B">
      <w:pPr>
        <w:pStyle w:val="NormalWeb"/>
        <w:spacing w:before="60" w:beforeAutospacing="0" w:after="60" w:afterAutospacing="0" w:line="276" w:lineRule="auto"/>
        <w:jc w:val="both"/>
        <w:rPr>
          <w:rFonts w:asciiTheme="majorHAnsi" w:hAnsiTheme="majorHAnsi" w:cstheme="majorHAnsi"/>
          <w:sz w:val="26"/>
          <w:szCs w:val="26"/>
          <w:lang w:val="sv-SE"/>
        </w:rPr>
      </w:pPr>
      <w:r w:rsidRPr="001D54B3">
        <w:rPr>
          <w:rFonts w:asciiTheme="majorHAnsi" w:hAnsiTheme="majorHAnsi" w:cstheme="majorHAnsi"/>
          <w:sz w:val="26"/>
          <w:szCs w:val="26"/>
          <w:lang w:val="sv-SE"/>
        </w:rPr>
        <w:lastRenderedPageBreak/>
        <w:t>- Cần có cơ chế chính sách về tài chính để tạo điều kiện thuận lợi cho việc triển khai thực hiện GDPCTN.</w:t>
      </w:r>
    </w:p>
    <w:p w:rsidR="004128AF" w:rsidRPr="001D54B3" w:rsidRDefault="004128AF" w:rsidP="00BE788B">
      <w:pPr>
        <w:pStyle w:val="NormalWeb"/>
        <w:spacing w:before="60" w:beforeAutospacing="0" w:after="60" w:afterAutospacing="0" w:line="276" w:lineRule="auto"/>
        <w:jc w:val="both"/>
        <w:rPr>
          <w:rFonts w:asciiTheme="majorHAnsi" w:hAnsiTheme="majorHAnsi" w:cstheme="majorHAnsi"/>
          <w:sz w:val="26"/>
          <w:szCs w:val="26"/>
          <w:lang w:val="sv-SE"/>
        </w:rPr>
      </w:pPr>
      <w:r>
        <w:rPr>
          <w:rFonts w:asciiTheme="majorHAnsi" w:hAnsiTheme="majorHAnsi" w:cstheme="majorHAnsi"/>
          <w:sz w:val="26"/>
          <w:szCs w:val="26"/>
          <w:lang w:val="sv-SE"/>
        </w:rPr>
        <w:t xml:space="preserve">                                                                                     </w:t>
      </w:r>
    </w:p>
    <w:p w:rsidR="002B6D6E" w:rsidRPr="001D54B3" w:rsidRDefault="002E4EF2" w:rsidP="00B62338">
      <w:pPr>
        <w:rPr>
          <w:rFonts w:asciiTheme="majorHAnsi" w:hAnsiTheme="majorHAnsi" w:cstheme="majorHAnsi"/>
          <w:sz w:val="26"/>
          <w:szCs w:val="26"/>
        </w:rPr>
      </w:pPr>
      <w:r w:rsidRPr="001D54B3">
        <w:rPr>
          <w:rFonts w:asciiTheme="majorHAnsi" w:hAnsiTheme="majorHAnsi" w:cstheme="majorHAnsi"/>
          <w:sz w:val="26"/>
          <w:szCs w:val="26"/>
        </w:rPr>
        <w:t xml:space="preserve"> </w:t>
      </w:r>
      <w:r w:rsidR="009112AD" w:rsidRPr="001D54B3">
        <w:rPr>
          <w:rFonts w:asciiTheme="majorHAnsi" w:hAnsiTheme="majorHAnsi" w:cstheme="majorHAnsi"/>
          <w:sz w:val="26"/>
          <w:szCs w:val="26"/>
        </w:rPr>
        <w:t xml:space="preserve"> </w:t>
      </w:r>
      <w:r w:rsidR="00B62338" w:rsidRPr="004128AF">
        <w:rPr>
          <w:rFonts w:asciiTheme="majorHAnsi" w:hAnsiTheme="majorHAnsi" w:cstheme="majorHAnsi"/>
          <w:b/>
          <w:i/>
          <w:sz w:val="24"/>
          <w:szCs w:val="24"/>
        </w:rPr>
        <w:t xml:space="preserve">Nơi nhận: </w:t>
      </w:r>
      <w:r w:rsidR="002B6D6E" w:rsidRPr="004128AF">
        <w:rPr>
          <w:rFonts w:asciiTheme="majorHAnsi" w:hAnsiTheme="majorHAnsi" w:cstheme="majorHAnsi"/>
          <w:b/>
          <w:i/>
          <w:sz w:val="24"/>
          <w:szCs w:val="24"/>
        </w:rPr>
        <w:t xml:space="preserve">                              </w:t>
      </w:r>
      <w:r w:rsidR="002B6D6E" w:rsidRPr="004128AF">
        <w:rPr>
          <w:rFonts w:asciiTheme="majorHAnsi" w:hAnsiTheme="majorHAnsi" w:cstheme="majorHAnsi"/>
          <w:b/>
          <w:sz w:val="24"/>
          <w:szCs w:val="24"/>
        </w:rPr>
        <w:t xml:space="preserve">                               </w:t>
      </w:r>
      <w:r w:rsidR="009112AD" w:rsidRPr="004128AF">
        <w:rPr>
          <w:rFonts w:asciiTheme="majorHAnsi" w:hAnsiTheme="majorHAnsi" w:cstheme="majorHAnsi"/>
          <w:b/>
          <w:sz w:val="24"/>
          <w:szCs w:val="24"/>
        </w:rPr>
        <w:t xml:space="preserve">            </w:t>
      </w:r>
      <w:r w:rsidR="006E2AD5" w:rsidRPr="004128AF">
        <w:rPr>
          <w:rFonts w:asciiTheme="majorHAnsi" w:hAnsiTheme="majorHAnsi" w:cstheme="majorHAnsi"/>
          <w:b/>
          <w:sz w:val="24"/>
          <w:szCs w:val="24"/>
        </w:rPr>
        <w:t xml:space="preserve">      </w:t>
      </w:r>
      <w:r w:rsidR="004128AF" w:rsidRPr="004128AF">
        <w:rPr>
          <w:rFonts w:asciiTheme="majorHAnsi" w:hAnsiTheme="majorHAnsi" w:cstheme="majorHAnsi"/>
          <w:b/>
          <w:sz w:val="26"/>
          <w:szCs w:val="26"/>
          <w:lang w:val="sv-SE"/>
        </w:rPr>
        <w:t>KT</w:t>
      </w:r>
      <w:r w:rsidR="004128AF">
        <w:rPr>
          <w:rFonts w:asciiTheme="majorHAnsi" w:hAnsiTheme="majorHAnsi" w:cstheme="majorHAnsi"/>
          <w:b/>
          <w:sz w:val="26"/>
          <w:szCs w:val="26"/>
          <w:lang w:val="sv-SE"/>
        </w:rPr>
        <w:t>.</w:t>
      </w:r>
      <w:r w:rsidR="006E2AD5" w:rsidRPr="001D54B3">
        <w:rPr>
          <w:rFonts w:asciiTheme="majorHAnsi" w:hAnsiTheme="majorHAnsi" w:cstheme="majorHAnsi"/>
          <w:b/>
          <w:sz w:val="26"/>
          <w:szCs w:val="26"/>
        </w:rPr>
        <w:t xml:space="preserve"> </w:t>
      </w:r>
      <w:r w:rsidR="009112AD" w:rsidRPr="001D54B3">
        <w:rPr>
          <w:rFonts w:asciiTheme="majorHAnsi" w:hAnsiTheme="majorHAnsi" w:cstheme="majorHAnsi"/>
          <w:b/>
          <w:sz w:val="26"/>
          <w:szCs w:val="26"/>
        </w:rPr>
        <w:t>HIỆU TRƯỞNG</w:t>
      </w:r>
    </w:p>
    <w:p w:rsidR="002B6D6E" w:rsidRPr="004128AF" w:rsidRDefault="009112AD" w:rsidP="002B6D6E">
      <w:pPr>
        <w:rPr>
          <w:rFonts w:asciiTheme="majorHAnsi" w:hAnsiTheme="majorHAnsi" w:cstheme="majorHAnsi"/>
          <w:sz w:val="26"/>
          <w:szCs w:val="26"/>
        </w:rPr>
      </w:pPr>
      <w:r w:rsidRPr="004128AF">
        <w:rPr>
          <w:rFonts w:asciiTheme="majorHAnsi" w:hAnsiTheme="majorHAnsi" w:cstheme="majorHAnsi"/>
          <w:sz w:val="22"/>
        </w:rPr>
        <w:t xml:space="preserve">  </w:t>
      </w:r>
      <w:r w:rsidR="00B62338" w:rsidRPr="004128AF">
        <w:rPr>
          <w:rFonts w:asciiTheme="majorHAnsi" w:hAnsiTheme="majorHAnsi" w:cstheme="majorHAnsi"/>
          <w:sz w:val="22"/>
        </w:rPr>
        <w:t xml:space="preserve">- Sở GD&amp;ĐT (Thanh tra); </w:t>
      </w:r>
      <w:r w:rsidR="002B6D6E" w:rsidRPr="004128AF">
        <w:rPr>
          <w:rFonts w:asciiTheme="majorHAnsi" w:hAnsiTheme="majorHAnsi" w:cstheme="majorHAnsi"/>
          <w:sz w:val="22"/>
        </w:rPr>
        <w:t xml:space="preserve"> </w:t>
      </w:r>
      <w:r w:rsidR="002B6D6E" w:rsidRPr="001D54B3">
        <w:rPr>
          <w:rFonts w:asciiTheme="majorHAnsi" w:hAnsiTheme="majorHAnsi" w:cstheme="majorHAnsi"/>
          <w:sz w:val="26"/>
          <w:szCs w:val="26"/>
        </w:rPr>
        <w:t xml:space="preserve">                                    </w:t>
      </w:r>
      <w:r w:rsidRPr="001D54B3">
        <w:rPr>
          <w:rFonts w:asciiTheme="majorHAnsi" w:hAnsiTheme="majorHAnsi" w:cstheme="majorHAnsi"/>
          <w:sz w:val="26"/>
          <w:szCs w:val="26"/>
        </w:rPr>
        <w:t xml:space="preserve">   </w:t>
      </w:r>
      <w:r w:rsidR="004128AF" w:rsidRPr="004128AF">
        <w:rPr>
          <w:rFonts w:asciiTheme="majorHAnsi" w:hAnsiTheme="majorHAnsi" w:cstheme="majorHAnsi"/>
          <w:sz w:val="26"/>
          <w:szCs w:val="26"/>
        </w:rPr>
        <w:t xml:space="preserve">              </w:t>
      </w:r>
      <w:r w:rsidR="004128AF">
        <w:rPr>
          <w:rFonts w:asciiTheme="majorHAnsi" w:hAnsiTheme="majorHAnsi" w:cstheme="majorHAnsi"/>
          <w:sz w:val="26"/>
          <w:szCs w:val="26"/>
          <w:lang w:val="en-US"/>
        </w:rPr>
        <w:t xml:space="preserve"> </w:t>
      </w:r>
      <w:bookmarkStart w:id="0" w:name="_GoBack"/>
      <w:bookmarkEnd w:id="0"/>
      <w:r w:rsidR="004128AF" w:rsidRPr="004128AF">
        <w:rPr>
          <w:rFonts w:asciiTheme="majorHAnsi" w:hAnsiTheme="majorHAnsi" w:cstheme="majorHAnsi"/>
          <w:b/>
          <w:sz w:val="26"/>
          <w:szCs w:val="26"/>
        </w:rPr>
        <w:t>PHÓ HIỆU TRƯỞNG</w:t>
      </w:r>
    </w:p>
    <w:p w:rsidR="00B62338" w:rsidRPr="004128AF" w:rsidRDefault="009112AD" w:rsidP="00B62338">
      <w:pPr>
        <w:rPr>
          <w:rFonts w:asciiTheme="majorHAnsi" w:hAnsiTheme="majorHAnsi" w:cstheme="majorHAnsi"/>
          <w:sz w:val="22"/>
        </w:rPr>
      </w:pPr>
      <w:r w:rsidRPr="004128AF">
        <w:rPr>
          <w:rFonts w:asciiTheme="majorHAnsi" w:hAnsiTheme="majorHAnsi" w:cstheme="majorHAnsi"/>
          <w:sz w:val="22"/>
        </w:rPr>
        <w:t xml:space="preserve">  </w:t>
      </w:r>
      <w:r w:rsidR="00BE788B" w:rsidRPr="004128AF">
        <w:rPr>
          <w:rFonts w:asciiTheme="majorHAnsi" w:hAnsiTheme="majorHAnsi" w:cstheme="majorHAnsi"/>
          <w:sz w:val="22"/>
        </w:rPr>
        <w:t>- Lưu: VT</w:t>
      </w:r>
      <w:r w:rsidR="00B62338" w:rsidRPr="004128AF">
        <w:rPr>
          <w:rFonts w:asciiTheme="majorHAnsi" w:hAnsiTheme="majorHAnsi" w:cstheme="majorHAnsi"/>
          <w:b/>
          <w:i/>
          <w:sz w:val="22"/>
        </w:rPr>
        <w:t xml:space="preserve">. </w:t>
      </w:r>
      <w:r w:rsidR="00951BF3" w:rsidRPr="004128AF">
        <w:rPr>
          <w:rFonts w:asciiTheme="majorHAnsi" w:hAnsiTheme="majorHAnsi" w:cstheme="majorHAnsi"/>
          <w:b/>
          <w:i/>
          <w:sz w:val="22"/>
        </w:rPr>
        <w:t xml:space="preserve">                                                                                </w:t>
      </w:r>
    </w:p>
    <w:p w:rsidR="009112AD" w:rsidRPr="001D54B3" w:rsidRDefault="009112AD" w:rsidP="00B62338">
      <w:pPr>
        <w:rPr>
          <w:rFonts w:asciiTheme="majorHAnsi" w:hAnsiTheme="majorHAnsi" w:cstheme="majorHAnsi"/>
          <w:sz w:val="26"/>
          <w:szCs w:val="26"/>
        </w:rPr>
      </w:pPr>
    </w:p>
    <w:p w:rsidR="009112AD" w:rsidRPr="001D54B3" w:rsidRDefault="009112AD" w:rsidP="009112AD">
      <w:pPr>
        <w:rPr>
          <w:rFonts w:asciiTheme="majorHAnsi" w:hAnsiTheme="majorHAnsi" w:cstheme="majorHAnsi"/>
          <w:sz w:val="26"/>
          <w:szCs w:val="26"/>
        </w:rPr>
      </w:pPr>
      <w:r w:rsidRPr="001D54B3">
        <w:rPr>
          <w:rFonts w:asciiTheme="majorHAnsi" w:hAnsiTheme="majorHAnsi" w:cstheme="majorHAnsi"/>
          <w:sz w:val="26"/>
          <w:szCs w:val="26"/>
        </w:rPr>
        <w:t xml:space="preserve">                                                                                             </w:t>
      </w:r>
    </w:p>
    <w:p w:rsidR="009112AD" w:rsidRPr="004128AF" w:rsidRDefault="009112AD" w:rsidP="009112AD">
      <w:pPr>
        <w:rPr>
          <w:rFonts w:asciiTheme="majorHAnsi" w:hAnsiTheme="majorHAnsi" w:cstheme="majorHAnsi"/>
          <w:b/>
          <w:sz w:val="26"/>
          <w:szCs w:val="26"/>
          <w:lang w:val="en-US"/>
        </w:rPr>
      </w:pPr>
      <w:r w:rsidRPr="001D54B3">
        <w:rPr>
          <w:rFonts w:asciiTheme="majorHAnsi" w:hAnsiTheme="majorHAnsi" w:cstheme="majorHAnsi"/>
          <w:sz w:val="26"/>
          <w:szCs w:val="26"/>
        </w:rPr>
        <w:t xml:space="preserve">                                                                                              </w:t>
      </w:r>
      <w:r w:rsidR="006E2AD5" w:rsidRPr="001D54B3">
        <w:rPr>
          <w:rFonts w:asciiTheme="majorHAnsi" w:hAnsiTheme="majorHAnsi" w:cstheme="majorHAnsi"/>
          <w:sz w:val="26"/>
          <w:szCs w:val="26"/>
        </w:rPr>
        <w:t xml:space="preserve">     </w:t>
      </w:r>
      <w:r w:rsidRPr="001D54B3">
        <w:rPr>
          <w:rFonts w:asciiTheme="majorHAnsi" w:hAnsiTheme="majorHAnsi" w:cstheme="majorHAnsi"/>
          <w:sz w:val="26"/>
          <w:szCs w:val="26"/>
        </w:rPr>
        <w:t xml:space="preserve"> </w:t>
      </w:r>
      <w:r w:rsidR="004128AF">
        <w:rPr>
          <w:rFonts w:asciiTheme="majorHAnsi" w:hAnsiTheme="majorHAnsi" w:cstheme="majorHAnsi"/>
          <w:sz w:val="26"/>
          <w:szCs w:val="26"/>
          <w:lang w:val="en-US"/>
        </w:rPr>
        <w:t xml:space="preserve">   </w:t>
      </w:r>
      <w:r w:rsidR="004128AF">
        <w:rPr>
          <w:rFonts w:asciiTheme="majorHAnsi" w:hAnsiTheme="majorHAnsi" w:cstheme="majorHAnsi"/>
          <w:b/>
          <w:sz w:val="26"/>
          <w:szCs w:val="26"/>
          <w:lang w:val="en-US"/>
        </w:rPr>
        <w:t>Lưu Văn Bình</w:t>
      </w:r>
    </w:p>
    <w:sectPr w:rsidR="009112AD" w:rsidRPr="004128AF" w:rsidSect="00BE788B">
      <w:headerReference w:type="even" r:id="rId7"/>
      <w:headerReference w:type="default" r:id="rId8"/>
      <w:footerReference w:type="even" r:id="rId9"/>
      <w:footerReference w:type="default" r:id="rId10"/>
      <w:headerReference w:type="first" r:id="rId11"/>
      <w:footerReference w:type="first" r:id="rId12"/>
      <w:pgSz w:w="11906" w:h="16838" w:code="9"/>
      <w:pgMar w:top="1021" w:right="1134" w:bottom="102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B1" w:rsidRDefault="002024B1" w:rsidP="005C2AA1">
      <w:pPr>
        <w:spacing w:line="240" w:lineRule="auto"/>
      </w:pPr>
      <w:r>
        <w:separator/>
      </w:r>
    </w:p>
  </w:endnote>
  <w:endnote w:type="continuationSeparator" w:id="0">
    <w:p w:rsidR="002024B1" w:rsidRDefault="002024B1" w:rsidP="005C2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0A87" w:usb1="00000000" w:usb2="00000000" w:usb3="00000000" w:csb0="000001B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1" w:rsidRDefault="005C2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36895"/>
      <w:docPartObj>
        <w:docPartGallery w:val="Page Numbers (Bottom of Page)"/>
        <w:docPartUnique/>
      </w:docPartObj>
    </w:sdtPr>
    <w:sdtEndPr>
      <w:rPr>
        <w:noProof/>
      </w:rPr>
    </w:sdtEndPr>
    <w:sdtContent>
      <w:p w:rsidR="005C2AA1" w:rsidRDefault="005C2AA1">
        <w:pPr>
          <w:pStyle w:val="Footer"/>
          <w:jc w:val="center"/>
        </w:pPr>
        <w:r>
          <w:fldChar w:fldCharType="begin"/>
        </w:r>
        <w:r>
          <w:instrText xml:space="preserve"> PAGE   \* MERGEFORMAT </w:instrText>
        </w:r>
        <w:r>
          <w:fldChar w:fldCharType="separate"/>
        </w:r>
        <w:r w:rsidR="004128AF">
          <w:rPr>
            <w:noProof/>
          </w:rPr>
          <w:t>4</w:t>
        </w:r>
        <w:r>
          <w:rPr>
            <w:noProof/>
          </w:rPr>
          <w:fldChar w:fldCharType="end"/>
        </w:r>
      </w:p>
    </w:sdtContent>
  </w:sdt>
  <w:p w:rsidR="005C2AA1" w:rsidRDefault="005C2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1" w:rsidRDefault="005C2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B1" w:rsidRDefault="002024B1" w:rsidP="005C2AA1">
      <w:pPr>
        <w:spacing w:line="240" w:lineRule="auto"/>
      </w:pPr>
      <w:r>
        <w:separator/>
      </w:r>
    </w:p>
  </w:footnote>
  <w:footnote w:type="continuationSeparator" w:id="0">
    <w:p w:rsidR="002024B1" w:rsidRDefault="002024B1" w:rsidP="005C2A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1" w:rsidRDefault="005C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1" w:rsidRDefault="005C2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A1" w:rsidRDefault="005C2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76B"/>
    <w:rsid w:val="000035C1"/>
    <w:rsid w:val="00004A39"/>
    <w:rsid w:val="00004C56"/>
    <w:rsid w:val="00010622"/>
    <w:rsid w:val="0006245D"/>
    <w:rsid w:val="000B78A9"/>
    <w:rsid w:val="000C1D9C"/>
    <w:rsid w:val="000E48D4"/>
    <w:rsid w:val="0012021B"/>
    <w:rsid w:val="00173516"/>
    <w:rsid w:val="001910B2"/>
    <w:rsid w:val="001A2BD3"/>
    <w:rsid w:val="001A42EF"/>
    <w:rsid w:val="001D54B3"/>
    <w:rsid w:val="002024B1"/>
    <w:rsid w:val="0026030A"/>
    <w:rsid w:val="00295341"/>
    <w:rsid w:val="002B6D6E"/>
    <w:rsid w:val="002E4EF2"/>
    <w:rsid w:val="00335BB2"/>
    <w:rsid w:val="00385AE7"/>
    <w:rsid w:val="00411D95"/>
    <w:rsid w:val="004128AF"/>
    <w:rsid w:val="00421594"/>
    <w:rsid w:val="004412CB"/>
    <w:rsid w:val="00466ACF"/>
    <w:rsid w:val="004A521E"/>
    <w:rsid w:val="004C2286"/>
    <w:rsid w:val="00500702"/>
    <w:rsid w:val="00524532"/>
    <w:rsid w:val="00573036"/>
    <w:rsid w:val="005A6222"/>
    <w:rsid w:val="005C2AA1"/>
    <w:rsid w:val="005C7F09"/>
    <w:rsid w:val="00657335"/>
    <w:rsid w:val="00667415"/>
    <w:rsid w:val="00680D2F"/>
    <w:rsid w:val="0069666F"/>
    <w:rsid w:val="006D6924"/>
    <w:rsid w:val="006E2AD5"/>
    <w:rsid w:val="00716A36"/>
    <w:rsid w:val="00747347"/>
    <w:rsid w:val="007523F9"/>
    <w:rsid w:val="007A132F"/>
    <w:rsid w:val="00871CC1"/>
    <w:rsid w:val="00874E38"/>
    <w:rsid w:val="008B1CEF"/>
    <w:rsid w:val="009112AD"/>
    <w:rsid w:val="00951BF3"/>
    <w:rsid w:val="00966962"/>
    <w:rsid w:val="00974B7F"/>
    <w:rsid w:val="00974C74"/>
    <w:rsid w:val="009A42B0"/>
    <w:rsid w:val="009B39D7"/>
    <w:rsid w:val="00AB121C"/>
    <w:rsid w:val="00AB3943"/>
    <w:rsid w:val="00B14765"/>
    <w:rsid w:val="00B62338"/>
    <w:rsid w:val="00B96C16"/>
    <w:rsid w:val="00BC7B9D"/>
    <w:rsid w:val="00BE788B"/>
    <w:rsid w:val="00C0184B"/>
    <w:rsid w:val="00C83210"/>
    <w:rsid w:val="00C84967"/>
    <w:rsid w:val="00CB2130"/>
    <w:rsid w:val="00CD4EC2"/>
    <w:rsid w:val="00CD67CE"/>
    <w:rsid w:val="00CF47FC"/>
    <w:rsid w:val="00D40A56"/>
    <w:rsid w:val="00D64855"/>
    <w:rsid w:val="00D71294"/>
    <w:rsid w:val="00E6176B"/>
    <w:rsid w:val="00E807C4"/>
    <w:rsid w:val="00EF58BA"/>
    <w:rsid w:val="00EF68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Char">
    <w:name w:val="dieu Char Char"/>
    <w:rsid w:val="00AB121C"/>
    <w:rPr>
      <w:b/>
      <w:color w:val="0000FF"/>
      <w:sz w:val="26"/>
      <w:szCs w:val="24"/>
      <w:lang w:val="en-US" w:eastAsia="en-US" w:bidi="ar-SA"/>
    </w:rPr>
  </w:style>
  <w:style w:type="character" w:styleId="Hyperlink">
    <w:name w:val="Hyperlink"/>
    <w:uiPriority w:val="99"/>
    <w:unhideWhenUsed/>
    <w:rsid w:val="006D6924"/>
    <w:rPr>
      <w:color w:val="0000FF"/>
      <w:u w:val="single"/>
    </w:rPr>
  </w:style>
  <w:style w:type="character" w:customStyle="1" w:styleId="go">
    <w:name w:val="go"/>
    <w:rsid w:val="006D6924"/>
  </w:style>
  <w:style w:type="character" w:styleId="Strong">
    <w:name w:val="Strong"/>
    <w:uiPriority w:val="22"/>
    <w:qFormat/>
    <w:rsid w:val="00871CC1"/>
    <w:rPr>
      <w:b/>
      <w:bCs/>
    </w:rPr>
  </w:style>
  <w:style w:type="paragraph" w:styleId="NormalWeb">
    <w:name w:val="Normal (Web)"/>
    <w:basedOn w:val="Normal"/>
    <w:rsid w:val="00411D95"/>
    <w:pPr>
      <w:spacing w:before="100" w:beforeAutospacing="1" w:after="100" w:afterAutospacing="1" w:line="240" w:lineRule="auto"/>
      <w:jc w:val="left"/>
    </w:pPr>
    <w:rPr>
      <w:rFonts w:eastAsia="Times New Roman" w:cs="Times New Roman"/>
      <w:sz w:val="24"/>
      <w:szCs w:val="24"/>
      <w:lang w:val="en-US"/>
    </w:rPr>
  </w:style>
  <w:style w:type="paragraph" w:styleId="Header">
    <w:name w:val="header"/>
    <w:basedOn w:val="Normal"/>
    <w:link w:val="HeaderChar"/>
    <w:uiPriority w:val="99"/>
    <w:unhideWhenUsed/>
    <w:rsid w:val="005C2AA1"/>
    <w:pPr>
      <w:tabs>
        <w:tab w:val="center" w:pos="4513"/>
        <w:tab w:val="right" w:pos="9026"/>
      </w:tabs>
      <w:spacing w:line="240" w:lineRule="auto"/>
    </w:pPr>
  </w:style>
  <w:style w:type="character" w:customStyle="1" w:styleId="HeaderChar">
    <w:name w:val="Header Char"/>
    <w:basedOn w:val="DefaultParagraphFont"/>
    <w:link w:val="Header"/>
    <w:uiPriority w:val="99"/>
    <w:rsid w:val="005C2AA1"/>
  </w:style>
  <w:style w:type="paragraph" w:styleId="Footer">
    <w:name w:val="footer"/>
    <w:basedOn w:val="Normal"/>
    <w:link w:val="FooterChar"/>
    <w:uiPriority w:val="99"/>
    <w:unhideWhenUsed/>
    <w:rsid w:val="005C2AA1"/>
    <w:pPr>
      <w:tabs>
        <w:tab w:val="center" w:pos="4513"/>
        <w:tab w:val="right" w:pos="9026"/>
      </w:tabs>
      <w:spacing w:line="240" w:lineRule="auto"/>
    </w:pPr>
  </w:style>
  <w:style w:type="character" w:customStyle="1" w:styleId="FooterChar">
    <w:name w:val="Footer Char"/>
    <w:basedOn w:val="DefaultParagraphFont"/>
    <w:link w:val="Footer"/>
    <w:uiPriority w:val="99"/>
    <w:rsid w:val="005C2AA1"/>
  </w:style>
  <w:style w:type="paragraph" w:styleId="BalloonText">
    <w:name w:val="Balloon Text"/>
    <w:basedOn w:val="Normal"/>
    <w:link w:val="BalloonTextChar"/>
    <w:uiPriority w:val="99"/>
    <w:semiHidden/>
    <w:unhideWhenUsed/>
    <w:rsid w:val="00EF58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BA"/>
    <w:rPr>
      <w:rFonts w:ascii="Tahoma" w:hAnsi="Tahoma" w:cs="Tahoma"/>
      <w:sz w:val="16"/>
      <w:szCs w:val="16"/>
    </w:rPr>
  </w:style>
  <w:style w:type="paragraph" w:styleId="FootnoteText">
    <w:name w:val="footnote text"/>
    <w:basedOn w:val="Normal"/>
    <w:link w:val="FootnoteTextChar"/>
    <w:rsid w:val="00966962"/>
    <w:pPr>
      <w:spacing w:line="240" w:lineRule="auto"/>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966962"/>
    <w:rPr>
      <w:rFonts w:eastAsia="Times New Roman" w:cs="Times New Roman"/>
      <w:sz w:val="20"/>
      <w:szCs w:val="20"/>
      <w:lang w:val="en-US"/>
    </w:rPr>
  </w:style>
  <w:style w:type="character" w:styleId="FootnoteReference">
    <w:name w:val="footnote reference"/>
    <w:basedOn w:val="DefaultParagraphFont"/>
    <w:rsid w:val="00966962"/>
    <w:rPr>
      <w:vertAlign w:val="superscript"/>
    </w:rPr>
  </w:style>
  <w:style w:type="character" w:customStyle="1" w:styleId="fontstyle21">
    <w:name w:val="fontstyle21"/>
    <w:rsid w:val="00966962"/>
    <w:rPr>
      <w:rFonts w:ascii="Times New Roman" w:hAnsi="Times New Roman" w:cs="Times New Roman" w:hint="default"/>
      <w:b w:val="0"/>
      <w:bCs w:val="0"/>
      <w:i w:val="0"/>
      <w:iCs w:val="0"/>
      <w:color w:val="000000"/>
      <w:sz w:val="28"/>
      <w:szCs w:val="28"/>
    </w:rPr>
  </w:style>
  <w:style w:type="character" w:customStyle="1" w:styleId="Bodytext">
    <w:name w:val="Body text_"/>
    <w:link w:val="BodyText1"/>
    <w:rsid w:val="00B96C16"/>
    <w:rPr>
      <w:sz w:val="26"/>
      <w:szCs w:val="26"/>
      <w:shd w:val="clear" w:color="auto" w:fill="FFFFFF"/>
    </w:rPr>
  </w:style>
  <w:style w:type="paragraph" w:customStyle="1" w:styleId="BodyText1">
    <w:name w:val="Body Text1"/>
    <w:basedOn w:val="Normal"/>
    <w:link w:val="Bodytext"/>
    <w:qFormat/>
    <w:rsid w:val="00B96C16"/>
    <w:pPr>
      <w:widowControl w:val="0"/>
      <w:shd w:val="clear" w:color="auto" w:fill="FFFFFF"/>
      <w:spacing w:after="160" w:line="254" w:lineRule="auto"/>
      <w:ind w:firstLine="210"/>
      <w:jc w:val="left"/>
    </w:pPr>
    <w:rPr>
      <w:sz w:val="26"/>
      <w:szCs w:val="26"/>
    </w:rPr>
  </w:style>
  <w:style w:type="paragraph" w:customStyle="1" w:styleId="BodyText2">
    <w:name w:val="Body Text2"/>
    <w:basedOn w:val="Normal"/>
    <w:rsid w:val="00B96C16"/>
    <w:pPr>
      <w:widowControl w:val="0"/>
      <w:shd w:val="clear" w:color="auto" w:fill="FFFFFF"/>
      <w:spacing w:before="180" w:after="60" w:line="240" w:lineRule="atLeast"/>
    </w:pPr>
    <w:rPr>
      <w:rFonts w:eastAsiaTheme="minorEastAsia"/>
      <w:sz w:val="26"/>
      <w:szCs w:val="26"/>
      <w:lang w:val="en-US"/>
    </w:rPr>
  </w:style>
  <w:style w:type="paragraph" w:customStyle="1" w:styleId="c1">
    <w:name w:val="c1"/>
    <w:basedOn w:val="Normal"/>
    <w:rsid w:val="00295341"/>
    <w:pPr>
      <w:spacing w:before="100" w:beforeAutospacing="1" w:after="100" w:afterAutospacing="1" w:line="240" w:lineRule="auto"/>
      <w:jc w:val="left"/>
    </w:pPr>
    <w:rPr>
      <w:rFonts w:eastAsia="Times New Roman" w:cs="Times New Roman"/>
      <w:sz w:val="24"/>
      <w:szCs w:val="24"/>
      <w:lang w:val="en-US"/>
    </w:rPr>
  </w:style>
  <w:style w:type="paragraph" w:customStyle="1" w:styleId="Bodytext10">
    <w:name w:val="Body text1"/>
    <w:basedOn w:val="Normal"/>
    <w:rsid w:val="00295341"/>
    <w:pPr>
      <w:widowControl w:val="0"/>
      <w:shd w:val="clear" w:color="auto" w:fill="FFFFFF"/>
      <w:spacing w:after="60" w:line="386" w:lineRule="exact"/>
    </w:pPr>
    <w:rPr>
      <w:sz w:val="26"/>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Char">
    <w:name w:val="dieu Char Char"/>
    <w:rsid w:val="00AB121C"/>
    <w:rPr>
      <w:b/>
      <w:color w:val="0000FF"/>
      <w:sz w:val="26"/>
      <w:szCs w:val="24"/>
      <w:lang w:val="en-US" w:eastAsia="en-US" w:bidi="ar-SA"/>
    </w:rPr>
  </w:style>
  <w:style w:type="character" w:styleId="Hyperlink">
    <w:name w:val="Hyperlink"/>
    <w:uiPriority w:val="99"/>
    <w:unhideWhenUsed/>
    <w:rsid w:val="006D6924"/>
    <w:rPr>
      <w:color w:val="0000FF"/>
      <w:u w:val="single"/>
    </w:rPr>
  </w:style>
  <w:style w:type="character" w:customStyle="1" w:styleId="go">
    <w:name w:val="go"/>
    <w:rsid w:val="006D6924"/>
  </w:style>
  <w:style w:type="character" w:styleId="Strong">
    <w:name w:val="Strong"/>
    <w:uiPriority w:val="22"/>
    <w:qFormat/>
    <w:rsid w:val="00871CC1"/>
    <w:rPr>
      <w:b/>
      <w:bCs/>
    </w:rPr>
  </w:style>
  <w:style w:type="paragraph" w:styleId="NormalWeb">
    <w:name w:val="Normal (Web)"/>
    <w:basedOn w:val="Normal"/>
    <w:rsid w:val="00411D95"/>
    <w:pPr>
      <w:spacing w:before="100" w:beforeAutospacing="1" w:after="100" w:afterAutospacing="1" w:line="240" w:lineRule="auto"/>
      <w:jc w:val="left"/>
    </w:pPr>
    <w:rPr>
      <w:rFonts w:eastAsia="Times New Roman" w:cs="Times New Roman"/>
      <w:sz w:val="24"/>
      <w:szCs w:val="24"/>
      <w:lang w:val="en-US"/>
    </w:rPr>
  </w:style>
  <w:style w:type="paragraph" w:styleId="Header">
    <w:name w:val="header"/>
    <w:basedOn w:val="Normal"/>
    <w:link w:val="HeaderChar"/>
    <w:uiPriority w:val="99"/>
    <w:unhideWhenUsed/>
    <w:rsid w:val="005C2AA1"/>
    <w:pPr>
      <w:tabs>
        <w:tab w:val="center" w:pos="4513"/>
        <w:tab w:val="right" w:pos="9026"/>
      </w:tabs>
      <w:spacing w:line="240" w:lineRule="auto"/>
    </w:pPr>
  </w:style>
  <w:style w:type="character" w:customStyle="1" w:styleId="HeaderChar">
    <w:name w:val="Header Char"/>
    <w:basedOn w:val="DefaultParagraphFont"/>
    <w:link w:val="Header"/>
    <w:uiPriority w:val="99"/>
    <w:rsid w:val="005C2AA1"/>
  </w:style>
  <w:style w:type="paragraph" w:styleId="Footer">
    <w:name w:val="footer"/>
    <w:basedOn w:val="Normal"/>
    <w:link w:val="FooterChar"/>
    <w:uiPriority w:val="99"/>
    <w:unhideWhenUsed/>
    <w:rsid w:val="005C2AA1"/>
    <w:pPr>
      <w:tabs>
        <w:tab w:val="center" w:pos="4513"/>
        <w:tab w:val="right" w:pos="9026"/>
      </w:tabs>
      <w:spacing w:line="240" w:lineRule="auto"/>
    </w:pPr>
  </w:style>
  <w:style w:type="character" w:customStyle="1" w:styleId="FooterChar">
    <w:name w:val="Footer Char"/>
    <w:basedOn w:val="DefaultParagraphFont"/>
    <w:link w:val="Footer"/>
    <w:uiPriority w:val="99"/>
    <w:rsid w:val="005C2AA1"/>
  </w:style>
  <w:style w:type="paragraph" w:styleId="BalloonText">
    <w:name w:val="Balloon Text"/>
    <w:basedOn w:val="Normal"/>
    <w:link w:val="BalloonTextChar"/>
    <w:uiPriority w:val="99"/>
    <w:semiHidden/>
    <w:unhideWhenUsed/>
    <w:rsid w:val="00EF58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BA"/>
    <w:rPr>
      <w:rFonts w:ascii="Tahoma" w:hAnsi="Tahoma" w:cs="Tahoma"/>
      <w:sz w:val="16"/>
      <w:szCs w:val="16"/>
    </w:rPr>
  </w:style>
  <w:style w:type="paragraph" w:styleId="FootnoteText">
    <w:name w:val="footnote text"/>
    <w:basedOn w:val="Normal"/>
    <w:link w:val="FootnoteTextChar"/>
    <w:rsid w:val="00966962"/>
    <w:pPr>
      <w:spacing w:line="240" w:lineRule="auto"/>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966962"/>
    <w:rPr>
      <w:rFonts w:eastAsia="Times New Roman" w:cs="Times New Roman"/>
      <w:sz w:val="20"/>
      <w:szCs w:val="20"/>
      <w:lang w:val="en-US"/>
    </w:rPr>
  </w:style>
  <w:style w:type="character" w:styleId="FootnoteReference">
    <w:name w:val="footnote reference"/>
    <w:basedOn w:val="DefaultParagraphFont"/>
    <w:rsid w:val="00966962"/>
    <w:rPr>
      <w:vertAlign w:val="superscript"/>
    </w:rPr>
  </w:style>
  <w:style w:type="character" w:customStyle="1" w:styleId="fontstyle21">
    <w:name w:val="fontstyle21"/>
    <w:rsid w:val="00966962"/>
    <w:rPr>
      <w:rFonts w:ascii="Times New Roman" w:hAnsi="Times New Roman" w:cs="Times New Roman" w:hint="default"/>
      <w:b w:val="0"/>
      <w:bCs w:val="0"/>
      <w:i w:val="0"/>
      <w:iCs w:val="0"/>
      <w:color w:val="000000"/>
      <w:sz w:val="28"/>
      <w:szCs w:val="28"/>
    </w:rPr>
  </w:style>
  <w:style w:type="character" w:customStyle="1" w:styleId="Bodytext">
    <w:name w:val="Body text_"/>
    <w:link w:val="BodyText1"/>
    <w:rsid w:val="00B96C16"/>
    <w:rPr>
      <w:sz w:val="26"/>
      <w:szCs w:val="26"/>
      <w:shd w:val="clear" w:color="auto" w:fill="FFFFFF"/>
    </w:rPr>
  </w:style>
  <w:style w:type="paragraph" w:customStyle="1" w:styleId="BodyText1">
    <w:name w:val="Body Text1"/>
    <w:basedOn w:val="Normal"/>
    <w:link w:val="Bodytext"/>
    <w:qFormat/>
    <w:rsid w:val="00B96C16"/>
    <w:pPr>
      <w:widowControl w:val="0"/>
      <w:shd w:val="clear" w:color="auto" w:fill="FFFFFF"/>
      <w:spacing w:after="160" w:line="254" w:lineRule="auto"/>
      <w:ind w:firstLine="210"/>
      <w:jc w:val="left"/>
    </w:pPr>
    <w:rPr>
      <w:sz w:val="26"/>
      <w:szCs w:val="26"/>
    </w:rPr>
  </w:style>
  <w:style w:type="paragraph" w:customStyle="1" w:styleId="BodyText2">
    <w:name w:val="Body Text2"/>
    <w:basedOn w:val="Normal"/>
    <w:rsid w:val="00B96C16"/>
    <w:pPr>
      <w:widowControl w:val="0"/>
      <w:shd w:val="clear" w:color="auto" w:fill="FFFFFF"/>
      <w:spacing w:before="180" w:after="60" w:line="240" w:lineRule="atLeast"/>
    </w:pPr>
    <w:rPr>
      <w:rFonts w:eastAsiaTheme="minorEastAsia"/>
      <w:sz w:val="26"/>
      <w:szCs w:val="26"/>
      <w:lang w:val="en-US"/>
    </w:rPr>
  </w:style>
  <w:style w:type="paragraph" w:customStyle="1" w:styleId="c1">
    <w:name w:val="c1"/>
    <w:basedOn w:val="Normal"/>
    <w:rsid w:val="00295341"/>
    <w:pPr>
      <w:spacing w:before="100" w:beforeAutospacing="1" w:after="100" w:afterAutospacing="1" w:line="240" w:lineRule="auto"/>
      <w:jc w:val="left"/>
    </w:pPr>
    <w:rPr>
      <w:rFonts w:eastAsia="Times New Roman" w:cs="Times New Roman"/>
      <w:sz w:val="24"/>
      <w:szCs w:val="24"/>
      <w:lang w:val="en-US"/>
    </w:rPr>
  </w:style>
  <w:style w:type="paragraph" w:customStyle="1" w:styleId="Bodytext10">
    <w:name w:val="Body text1"/>
    <w:basedOn w:val="Normal"/>
    <w:rsid w:val="00295341"/>
    <w:pPr>
      <w:widowControl w:val="0"/>
      <w:shd w:val="clear" w:color="auto" w:fill="FFFFFF"/>
      <w:spacing w:after="60" w:line="386" w:lineRule="exact"/>
    </w:pPr>
    <w:rPr>
      <w:sz w:val="2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54</cp:revision>
  <cp:lastPrinted>2020-06-11T09:54:00Z</cp:lastPrinted>
  <dcterms:created xsi:type="dcterms:W3CDTF">2020-06-05T03:30:00Z</dcterms:created>
  <dcterms:modified xsi:type="dcterms:W3CDTF">2021-08-08T01:08:00Z</dcterms:modified>
</cp:coreProperties>
</file>